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2" w:type="dxa"/>
        <w:tblInd w:w="5" w:type="dxa"/>
        <w:tblCellMar>
          <w:top w:w="62" w:type="dxa"/>
          <w:left w:w="106" w:type="dxa"/>
          <w:right w:w="63" w:type="dxa"/>
        </w:tblCellMar>
        <w:tblLook w:val="04A0" w:firstRow="1" w:lastRow="0" w:firstColumn="1" w:lastColumn="0" w:noHBand="0" w:noVBand="1"/>
      </w:tblPr>
      <w:tblGrid>
        <w:gridCol w:w="1833"/>
        <w:gridCol w:w="7229"/>
      </w:tblGrid>
      <w:tr w:rsidR="004A76FA" w14:paraId="087D7D76" w14:textId="77777777" w:rsidTr="00CB1563">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49E07A13" w14:textId="6768E6C4" w:rsidR="004A76FA" w:rsidRDefault="004A76FA" w:rsidP="00CB1563">
            <w:pPr>
              <w:spacing w:line="256" w:lineRule="auto"/>
              <w:ind w:left="2"/>
              <w:rPr>
                <w:rFonts w:cs="Arial"/>
                <w:sz w:val="20"/>
              </w:rPr>
            </w:pPr>
            <w:r>
              <w:rPr>
                <w:rFonts w:cs="Arial"/>
                <w:sz w:val="20"/>
              </w:rPr>
              <w:t xml:space="preserve">Naročnik </w:t>
            </w:r>
          </w:p>
        </w:tc>
        <w:tc>
          <w:tcPr>
            <w:tcW w:w="7229" w:type="dxa"/>
            <w:tcBorders>
              <w:top w:val="single" w:sz="4" w:space="0" w:color="000000"/>
              <w:left w:val="single" w:sz="4" w:space="0" w:color="000000"/>
              <w:bottom w:val="single" w:sz="4" w:space="0" w:color="000000"/>
              <w:right w:val="single" w:sz="4" w:space="0" w:color="000000"/>
            </w:tcBorders>
            <w:hideMark/>
          </w:tcPr>
          <w:p w14:paraId="069E35F3" w14:textId="77777777" w:rsidR="004A76FA" w:rsidRDefault="004A76FA" w:rsidP="00CB1563">
            <w:pPr>
              <w:spacing w:line="256" w:lineRule="auto"/>
              <w:ind w:left="2"/>
              <w:rPr>
                <w:rFonts w:cs="Arial"/>
                <w:sz w:val="20"/>
              </w:rPr>
            </w:pPr>
            <w:r>
              <w:rPr>
                <w:rFonts w:cs="Arial"/>
                <w:sz w:val="20"/>
              </w:rPr>
              <w:t xml:space="preserve">Nacionalni laboratorij za zdravje, okolje in hrano, Prvomajska 1, 2000 Maribor, </w:t>
            </w:r>
          </w:p>
          <w:p w14:paraId="43B817FF" w14:textId="4EA13F68" w:rsidR="004A76FA" w:rsidRDefault="004A76FA" w:rsidP="00CB1563">
            <w:pPr>
              <w:spacing w:line="256" w:lineRule="auto"/>
              <w:ind w:left="2"/>
              <w:rPr>
                <w:rFonts w:cs="Arial"/>
                <w:sz w:val="20"/>
              </w:rPr>
            </w:pPr>
            <w:r>
              <w:rPr>
                <w:rFonts w:cs="Arial"/>
                <w:sz w:val="20"/>
              </w:rPr>
              <w:t xml:space="preserve">ki ga zastopa </w:t>
            </w:r>
            <w:proofErr w:type="spellStart"/>
            <w:r w:rsidR="00EC5EBE">
              <w:rPr>
                <w:rFonts w:cs="Arial"/>
                <w:sz w:val="20"/>
              </w:rPr>
              <w:t>v.d</w:t>
            </w:r>
            <w:proofErr w:type="spellEnd"/>
            <w:r w:rsidR="00EC5EBE">
              <w:rPr>
                <w:rFonts w:cs="Arial"/>
                <w:sz w:val="20"/>
              </w:rPr>
              <w:t xml:space="preserve">. generalnega direktorja </w:t>
            </w:r>
            <w:r w:rsidR="00EC6BA9">
              <w:rPr>
                <w:rFonts w:cs="Arial"/>
                <w:sz w:val="20"/>
              </w:rPr>
              <w:t xml:space="preserve">mag. </w:t>
            </w:r>
            <w:r w:rsidR="00EC5EBE">
              <w:rPr>
                <w:rFonts w:cs="Arial"/>
                <w:sz w:val="20"/>
              </w:rPr>
              <w:t>Emil Žerjal, univ.</w:t>
            </w:r>
            <w:r w:rsidR="00EC373A">
              <w:rPr>
                <w:rFonts w:cs="Arial"/>
                <w:sz w:val="20"/>
              </w:rPr>
              <w:t xml:space="preserve"> </w:t>
            </w:r>
            <w:r w:rsidR="00EC5EBE">
              <w:rPr>
                <w:rFonts w:cs="Arial"/>
                <w:sz w:val="20"/>
              </w:rPr>
              <w:t>dipl.</w:t>
            </w:r>
            <w:r w:rsidR="00EC373A">
              <w:rPr>
                <w:rFonts w:cs="Arial"/>
                <w:sz w:val="20"/>
              </w:rPr>
              <w:t xml:space="preserve"> </w:t>
            </w:r>
            <w:r w:rsidR="00EC5EBE">
              <w:rPr>
                <w:rFonts w:cs="Arial"/>
                <w:sz w:val="20"/>
              </w:rPr>
              <w:t>inž. kem. tehnol.</w:t>
            </w:r>
            <w:r>
              <w:rPr>
                <w:rFonts w:cs="Arial"/>
                <w:sz w:val="20"/>
              </w:rPr>
              <w:t xml:space="preserve">   </w:t>
            </w:r>
          </w:p>
        </w:tc>
      </w:tr>
      <w:tr w:rsidR="004A76FA" w14:paraId="61B0D5A5"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142D9F4" w14:textId="77777777" w:rsidR="004A76FA" w:rsidRDefault="004A76FA" w:rsidP="00CB1563">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CB0476D" w14:textId="77777777" w:rsidR="004A76FA" w:rsidRDefault="004A76FA" w:rsidP="00CB1563">
            <w:pPr>
              <w:pStyle w:val="Brezrazmikov"/>
              <w:rPr>
                <w:rFonts w:cs="Arial"/>
                <w:sz w:val="20"/>
              </w:rPr>
            </w:pPr>
            <w:r>
              <w:rPr>
                <w:rFonts w:cs="Arial"/>
                <w:sz w:val="20"/>
              </w:rPr>
              <w:t xml:space="preserve">6489087000 </w:t>
            </w:r>
          </w:p>
        </w:tc>
      </w:tr>
      <w:tr w:rsidR="004A76FA" w14:paraId="593BCC3A"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8010BDB" w14:textId="77777777" w:rsidR="004A76FA" w:rsidRDefault="004A76FA" w:rsidP="00CB1563">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3B30C67F" w14:textId="77777777" w:rsidR="004A76FA" w:rsidRDefault="004A76FA" w:rsidP="00CB1563">
            <w:pPr>
              <w:pStyle w:val="Brezrazmikov"/>
              <w:rPr>
                <w:rFonts w:cs="Arial"/>
                <w:sz w:val="20"/>
              </w:rPr>
            </w:pPr>
            <w:r>
              <w:rPr>
                <w:rFonts w:cs="Arial"/>
                <w:sz w:val="20"/>
              </w:rPr>
              <w:t xml:space="preserve">SI 19651295 </w:t>
            </w:r>
          </w:p>
        </w:tc>
      </w:tr>
      <w:tr w:rsidR="004A76FA" w14:paraId="4CF9F158"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6616C1F5" w14:textId="77777777" w:rsidR="004A76FA" w:rsidRDefault="004A76FA" w:rsidP="00CB1563">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121BBBA2" w14:textId="77777777" w:rsidR="004A76FA" w:rsidRDefault="004A76FA" w:rsidP="00CB1563">
            <w:pPr>
              <w:pStyle w:val="Brezrazmikov"/>
              <w:rPr>
                <w:rFonts w:cs="Arial"/>
                <w:sz w:val="20"/>
              </w:rPr>
            </w:pPr>
            <w:r>
              <w:rPr>
                <w:rFonts w:cs="Arial"/>
                <w:sz w:val="20"/>
              </w:rPr>
              <w:t xml:space="preserve">SI/56 01100 0600 0043 285 </w:t>
            </w:r>
          </w:p>
        </w:tc>
      </w:tr>
      <w:tr w:rsidR="004A76FA" w14:paraId="3679EFF0"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2BAC9F5A" w14:textId="77777777" w:rsidR="004A76FA" w:rsidRDefault="004A76FA" w:rsidP="00CB1563">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186A0621" w14:textId="77777777" w:rsidR="004A76FA" w:rsidRDefault="004A76FA" w:rsidP="00CB1563">
            <w:pPr>
              <w:pStyle w:val="Brezrazmikov"/>
              <w:rPr>
                <w:rFonts w:cs="Arial"/>
                <w:sz w:val="20"/>
              </w:rPr>
            </w:pPr>
            <w:r>
              <w:rPr>
                <w:rFonts w:cs="Arial"/>
                <w:sz w:val="20"/>
              </w:rPr>
              <w:t xml:space="preserve">02 45 00 100 </w:t>
            </w:r>
          </w:p>
        </w:tc>
      </w:tr>
      <w:tr w:rsidR="004A76FA" w14:paraId="581F620D"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EF69CC1" w14:textId="77777777" w:rsidR="004A76FA" w:rsidRDefault="004A76FA" w:rsidP="00CB1563">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55E89EC2" w14:textId="77777777" w:rsidR="004A76FA" w:rsidRDefault="004A76FA" w:rsidP="00CB1563">
            <w:pPr>
              <w:pStyle w:val="Brezrazmikov"/>
              <w:rPr>
                <w:rFonts w:cs="Arial"/>
                <w:sz w:val="20"/>
              </w:rPr>
            </w:pPr>
            <w:r>
              <w:rPr>
                <w:rFonts w:cs="Arial"/>
                <w:sz w:val="20"/>
              </w:rPr>
              <w:t>info@nlzoh.si</w:t>
            </w:r>
          </w:p>
        </w:tc>
      </w:tr>
    </w:tbl>
    <w:p w14:paraId="470163F0" w14:textId="77777777" w:rsidR="004A76FA" w:rsidRDefault="004A76FA" w:rsidP="004A76FA">
      <w:pPr>
        <w:ind w:left="-6"/>
        <w:rPr>
          <w:rFonts w:cs="Arial"/>
          <w:sz w:val="20"/>
        </w:rPr>
      </w:pPr>
      <w:r>
        <w:rPr>
          <w:rFonts w:cs="Arial"/>
          <w:sz w:val="20"/>
        </w:rPr>
        <w:t xml:space="preserve">in  </w:t>
      </w:r>
    </w:p>
    <w:tbl>
      <w:tblPr>
        <w:tblStyle w:val="TableGrid"/>
        <w:tblW w:w="9062" w:type="dxa"/>
        <w:tblInd w:w="5" w:type="dxa"/>
        <w:tblCellMar>
          <w:top w:w="62" w:type="dxa"/>
          <w:left w:w="106" w:type="dxa"/>
          <w:right w:w="115" w:type="dxa"/>
        </w:tblCellMar>
        <w:tblLook w:val="04A0" w:firstRow="1" w:lastRow="0" w:firstColumn="1" w:lastColumn="0" w:noHBand="0" w:noVBand="1"/>
      </w:tblPr>
      <w:tblGrid>
        <w:gridCol w:w="1833"/>
        <w:gridCol w:w="7229"/>
      </w:tblGrid>
      <w:tr w:rsidR="004A76FA" w14:paraId="2695C551" w14:textId="77777777" w:rsidTr="00CB1563">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1B63D883" w14:textId="48D59E55" w:rsidR="004A76FA" w:rsidRDefault="004A76FA" w:rsidP="00CB1563">
            <w:pPr>
              <w:spacing w:line="256" w:lineRule="auto"/>
              <w:ind w:left="2"/>
              <w:rPr>
                <w:rFonts w:cs="Arial"/>
                <w:sz w:val="20"/>
              </w:rPr>
            </w:pPr>
            <w:r>
              <w:rPr>
                <w:rFonts w:cs="Arial"/>
                <w:sz w:val="20"/>
              </w:rPr>
              <w:t>Izvajalec</w:t>
            </w:r>
          </w:p>
        </w:tc>
        <w:tc>
          <w:tcPr>
            <w:tcW w:w="7229" w:type="dxa"/>
            <w:tcBorders>
              <w:top w:val="single" w:sz="4" w:space="0" w:color="000000"/>
              <w:left w:val="single" w:sz="4" w:space="0" w:color="000000"/>
              <w:bottom w:val="single" w:sz="4" w:space="0" w:color="000000"/>
              <w:right w:val="single" w:sz="4" w:space="0" w:color="000000"/>
            </w:tcBorders>
            <w:vAlign w:val="center"/>
            <w:hideMark/>
          </w:tcPr>
          <w:p w14:paraId="6075E9C3" w14:textId="77777777" w:rsidR="004A76FA" w:rsidRDefault="004A76FA" w:rsidP="00CB1563">
            <w:pPr>
              <w:spacing w:line="256" w:lineRule="auto"/>
              <w:ind w:left="2"/>
              <w:rPr>
                <w:rFonts w:cs="Arial"/>
                <w:sz w:val="20"/>
              </w:rPr>
            </w:pPr>
            <w:r>
              <w:rPr>
                <w:rFonts w:cs="Arial"/>
                <w:sz w:val="20"/>
              </w:rPr>
              <w:t xml:space="preserve"> </w:t>
            </w:r>
          </w:p>
        </w:tc>
      </w:tr>
      <w:tr w:rsidR="004A76FA" w14:paraId="7344C6E6"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ABF8858" w14:textId="77777777" w:rsidR="004A76FA" w:rsidRDefault="004A76FA" w:rsidP="00CB1563">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0DE8299" w14:textId="77777777" w:rsidR="004A76FA" w:rsidRDefault="004A76FA" w:rsidP="00CB1563">
            <w:pPr>
              <w:pStyle w:val="Brezrazmikov"/>
              <w:rPr>
                <w:rFonts w:cs="Arial"/>
                <w:sz w:val="20"/>
              </w:rPr>
            </w:pPr>
            <w:r>
              <w:rPr>
                <w:rFonts w:cs="Arial"/>
                <w:sz w:val="20"/>
              </w:rPr>
              <w:t xml:space="preserve"> </w:t>
            </w:r>
          </w:p>
        </w:tc>
      </w:tr>
      <w:tr w:rsidR="004A76FA" w14:paraId="2D93804E"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08F62EA" w14:textId="77777777" w:rsidR="004A76FA" w:rsidRDefault="004A76FA" w:rsidP="00CB1563">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7D265AE" w14:textId="77777777" w:rsidR="004A76FA" w:rsidRDefault="004A76FA" w:rsidP="00CB1563">
            <w:pPr>
              <w:pStyle w:val="Brezrazmikov"/>
              <w:rPr>
                <w:rFonts w:cs="Arial"/>
                <w:sz w:val="20"/>
              </w:rPr>
            </w:pPr>
            <w:r>
              <w:rPr>
                <w:rFonts w:cs="Arial"/>
                <w:sz w:val="20"/>
              </w:rPr>
              <w:t xml:space="preserve"> </w:t>
            </w:r>
          </w:p>
        </w:tc>
      </w:tr>
      <w:tr w:rsidR="004A76FA" w14:paraId="50E8195B"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0EADFDBD" w14:textId="77777777" w:rsidR="004A76FA" w:rsidRDefault="004A76FA" w:rsidP="00CB1563">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43EC077D" w14:textId="77777777" w:rsidR="004A76FA" w:rsidRDefault="004A76FA" w:rsidP="00CB1563">
            <w:pPr>
              <w:pStyle w:val="Brezrazmikov"/>
              <w:rPr>
                <w:rFonts w:cs="Arial"/>
                <w:sz w:val="20"/>
              </w:rPr>
            </w:pPr>
            <w:r>
              <w:rPr>
                <w:rFonts w:cs="Arial"/>
                <w:sz w:val="20"/>
              </w:rPr>
              <w:t xml:space="preserve"> </w:t>
            </w:r>
          </w:p>
        </w:tc>
      </w:tr>
      <w:tr w:rsidR="004A76FA" w14:paraId="293B0A46"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32194D1" w14:textId="77777777" w:rsidR="004A76FA" w:rsidRDefault="004A76FA" w:rsidP="00CB1563">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6A57112E" w14:textId="77777777" w:rsidR="004A76FA" w:rsidRDefault="004A76FA" w:rsidP="00CB1563">
            <w:pPr>
              <w:pStyle w:val="Brezrazmikov"/>
              <w:rPr>
                <w:rFonts w:cs="Arial"/>
                <w:sz w:val="20"/>
              </w:rPr>
            </w:pPr>
            <w:r>
              <w:rPr>
                <w:rFonts w:cs="Arial"/>
                <w:sz w:val="20"/>
              </w:rPr>
              <w:t xml:space="preserve"> Telefaks: </w:t>
            </w:r>
          </w:p>
        </w:tc>
      </w:tr>
      <w:tr w:rsidR="004A76FA" w14:paraId="35C9707D"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905DCDF" w14:textId="77777777" w:rsidR="004A76FA" w:rsidRDefault="004A76FA" w:rsidP="00CB1563">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50F72EC1" w14:textId="77777777" w:rsidR="004A76FA" w:rsidRDefault="004A76FA" w:rsidP="00CB1563">
            <w:pPr>
              <w:pStyle w:val="Brezrazmikov"/>
              <w:rPr>
                <w:rFonts w:cs="Arial"/>
                <w:sz w:val="20"/>
              </w:rPr>
            </w:pPr>
            <w:r>
              <w:rPr>
                <w:rFonts w:cs="Arial"/>
                <w:sz w:val="20"/>
              </w:rPr>
              <w:t xml:space="preserve"> </w:t>
            </w:r>
          </w:p>
        </w:tc>
      </w:tr>
    </w:tbl>
    <w:p w14:paraId="2205D472" w14:textId="1AD7ED3A" w:rsidR="004A76FA" w:rsidRPr="00756E86" w:rsidRDefault="004A76FA" w:rsidP="00756E86">
      <w:pPr>
        <w:spacing w:before="120" w:after="120"/>
        <w:rPr>
          <w:rFonts w:cs="Arial"/>
          <w:bCs/>
          <w:kern w:val="2"/>
          <w:sz w:val="20"/>
        </w:rPr>
      </w:pPr>
      <w:r w:rsidRPr="007514FD">
        <w:rPr>
          <w:rFonts w:cs="Arial"/>
          <w:bCs/>
          <w:kern w:val="2"/>
          <w:sz w:val="20"/>
        </w:rPr>
        <w:t>sklepata naslednj</w:t>
      </w:r>
      <w:r w:rsidR="00756E86">
        <w:rPr>
          <w:rFonts w:cs="Arial"/>
          <w:bCs/>
          <w:kern w:val="2"/>
          <w:sz w:val="20"/>
        </w:rPr>
        <w:t>i</w:t>
      </w:r>
    </w:p>
    <w:p w14:paraId="7D3D627A" w14:textId="34EE338E" w:rsidR="00EC373A" w:rsidRDefault="009F1772" w:rsidP="00EC5EBE">
      <w:pPr>
        <w:jc w:val="center"/>
      </w:pPr>
      <w:r>
        <w:t>OKVIRNI SPORAZUM</w:t>
      </w:r>
      <w:r w:rsidR="0094172E">
        <w:t xml:space="preserve"> </w:t>
      </w:r>
      <w:r w:rsidR="00EC373A">
        <w:t>o</w:t>
      </w:r>
    </w:p>
    <w:p w14:paraId="777AA050" w14:textId="3F04164A" w:rsidR="00EC5EBE" w:rsidRDefault="00756E86" w:rsidP="00EC5EBE">
      <w:pPr>
        <w:jc w:val="center"/>
      </w:pPr>
      <w:r>
        <w:t>p</w:t>
      </w:r>
      <w:r w:rsidR="00EC373A">
        <w:t>opravilu, preventivnem vzdrževanju in kvalifikaciji kromatografov</w:t>
      </w:r>
    </w:p>
    <w:p w14:paraId="694FC1B2" w14:textId="167129C9" w:rsidR="0094172E" w:rsidRDefault="00435C84" w:rsidP="00EC5EBE">
      <w:pPr>
        <w:jc w:val="center"/>
      </w:pPr>
      <w:r>
        <w:t>štev.____________________________</w:t>
      </w:r>
      <w:r w:rsidR="00EC5EBE">
        <w:t xml:space="preserve"> </w:t>
      </w:r>
    </w:p>
    <w:p w14:paraId="0E5CD339" w14:textId="77777777" w:rsidR="00EC5EBE" w:rsidRDefault="00EC5EBE" w:rsidP="00EC5EBE">
      <w:pPr>
        <w:jc w:val="center"/>
      </w:pPr>
    </w:p>
    <w:p w14:paraId="357B4ADF" w14:textId="138B7763" w:rsidR="0094172E" w:rsidRDefault="0094172E" w:rsidP="00EC5EBE">
      <w:pPr>
        <w:pStyle w:val="Odstavekseznama"/>
        <w:numPr>
          <w:ilvl w:val="0"/>
          <w:numId w:val="1"/>
        </w:numPr>
        <w:jc w:val="center"/>
      </w:pPr>
      <w:r>
        <w:t>Člen</w:t>
      </w:r>
    </w:p>
    <w:p w14:paraId="71357890" w14:textId="75F52D83" w:rsidR="00444A46" w:rsidRDefault="00756E86" w:rsidP="00444A46">
      <w:r>
        <w:t>S</w:t>
      </w:r>
      <w:r w:rsidR="00444A46">
        <w:t xml:space="preserve">tranki </w:t>
      </w:r>
      <w:r>
        <w:t xml:space="preserve">okvirnega sporazuma </w:t>
      </w:r>
      <w:r w:rsidR="00444A46">
        <w:t>uvodoma ugotavljata, da je:</w:t>
      </w:r>
    </w:p>
    <w:p w14:paraId="2B5F1AFC" w14:textId="3133EBD8" w:rsidR="00444A46" w:rsidRDefault="00444A46" w:rsidP="00444A46">
      <w:r>
        <w:t>-</w:t>
      </w:r>
      <w:r>
        <w:tab/>
        <w:t>naročnik v skladu s 4</w:t>
      </w:r>
      <w:r w:rsidR="00EC5EBE">
        <w:t>0</w:t>
      </w:r>
      <w:r>
        <w:t xml:space="preserve">. členom Zakona o javnem naročanju (Uradni list RS, št. 91/2015, z vsemi spremembami in dopolnitvami - v nadaljevanju: ZJN-3) izvedel javno naročilo po </w:t>
      </w:r>
      <w:r w:rsidR="00EC5EBE">
        <w:t xml:space="preserve">odprtem </w:t>
      </w:r>
      <w:r>
        <w:t>postopku, za »</w:t>
      </w:r>
      <w:bookmarkStart w:id="0" w:name="_Hlk33085813"/>
      <w:r w:rsidRPr="0015533B">
        <w:rPr>
          <w:rFonts w:cs="Arial"/>
          <w:sz w:val="20"/>
        </w:rPr>
        <w:t>SERVISIRANJE</w:t>
      </w:r>
      <w:r w:rsidR="00EC5EBE">
        <w:rPr>
          <w:rFonts w:cs="Arial"/>
          <w:sz w:val="20"/>
        </w:rPr>
        <w:t xml:space="preserve"> IN VZDRŽEVANJE KROMATOGRAFOV</w:t>
      </w:r>
      <w:bookmarkEnd w:id="0"/>
      <w:r>
        <w:t>« ki je bil objavljen na Portalu javnih naročil, datum objave ……………, številka objave ………………..,</w:t>
      </w:r>
    </w:p>
    <w:p w14:paraId="7C67EF5E" w14:textId="1A347DAD" w:rsidR="00444A46" w:rsidRDefault="00444A46" w:rsidP="00444A46">
      <w:r>
        <w:t>-</w:t>
      </w:r>
      <w:r>
        <w:tab/>
        <w:t xml:space="preserve">naročnik na podlagi javnega naročila iz prve alineje in prejetih ponudb z odločitvijo o oddaji javnega naročila z dne………………., izbral </w:t>
      </w:r>
      <w:r w:rsidR="0003209D">
        <w:t>izvajalc</w:t>
      </w:r>
      <w:r w:rsidR="00471E0E">
        <w:t>a</w:t>
      </w:r>
      <w:r>
        <w:t xml:space="preserve"> kot najugodnejšega ponudnika za izvedbo javnega naročila</w:t>
      </w:r>
      <w:r w:rsidR="00EC5EBE">
        <w:t xml:space="preserve"> po sklopih:</w:t>
      </w:r>
    </w:p>
    <w:p w14:paraId="2F5A9431" w14:textId="77777777" w:rsidR="00EA6E07" w:rsidRDefault="00EA6E07" w:rsidP="00EA6E07">
      <w:pPr>
        <w:spacing w:after="0" w:line="240" w:lineRule="auto"/>
      </w:pPr>
      <w:r>
        <w:t>1.</w:t>
      </w:r>
      <w:r>
        <w:tab/>
        <w:t xml:space="preserve">Sklop: Proizvajalec - </w:t>
      </w:r>
      <w:proofErr w:type="spellStart"/>
      <w:r>
        <w:t>Agilent</w:t>
      </w:r>
      <w:proofErr w:type="spellEnd"/>
      <w:r>
        <w:t xml:space="preserve"> </w:t>
      </w:r>
    </w:p>
    <w:p w14:paraId="7210A806" w14:textId="5D6FDA32" w:rsidR="00EC5EBE" w:rsidRDefault="00EA6E07" w:rsidP="00EA6E07">
      <w:pPr>
        <w:spacing w:after="0" w:line="240" w:lineRule="auto"/>
      </w:pPr>
      <w:r>
        <w:t>2.</w:t>
      </w:r>
      <w:r>
        <w:tab/>
        <w:t xml:space="preserve">Sklop: </w:t>
      </w:r>
      <w:r w:rsidR="0003209D">
        <w:t>O</w:t>
      </w:r>
      <w:r>
        <w:t>stali proizvajalci</w:t>
      </w:r>
    </w:p>
    <w:p w14:paraId="7036F08F" w14:textId="77777777" w:rsidR="0001511B" w:rsidRPr="0001511B" w:rsidRDefault="0001511B" w:rsidP="0001511B">
      <w:pPr>
        <w:pStyle w:val="Odstavekseznama"/>
        <w:spacing w:after="0" w:line="240" w:lineRule="auto"/>
        <w:ind w:left="1418"/>
        <w:rPr>
          <w:rFonts w:cstheme="minorHAnsi"/>
          <w:smallCaps/>
        </w:rPr>
      </w:pPr>
      <w:bookmarkStart w:id="1" w:name="_Hlk113513371"/>
      <w:r w:rsidRPr="0001511B">
        <w:rPr>
          <w:rFonts w:cstheme="minorHAnsi"/>
          <w:smallCaps/>
        </w:rPr>
        <w:t xml:space="preserve">2.1 </w:t>
      </w:r>
      <w:proofErr w:type="spellStart"/>
      <w:r w:rsidRPr="0001511B">
        <w:rPr>
          <w:rFonts w:cstheme="minorHAnsi"/>
          <w:smallCaps/>
        </w:rPr>
        <w:t>Metrohm</w:t>
      </w:r>
      <w:proofErr w:type="spellEnd"/>
    </w:p>
    <w:p w14:paraId="06B78953" w14:textId="77777777" w:rsidR="0001511B" w:rsidRPr="0001511B" w:rsidRDefault="0001511B" w:rsidP="0001511B">
      <w:pPr>
        <w:pStyle w:val="Odstavekseznama"/>
        <w:spacing w:after="0" w:line="240" w:lineRule="auto"/>
        <w:ind w:left="1418"/>
        <w:rPr>
          <w:rFonts w:cstheme="minorHAnsi"/>
          <w:smallCaps/>
        </w:rPr>
      </w:pPr>
      <w:r w:rsidRPr="0001511B">
        <w:rPr>
          <w:rFonts w:cstheme="minorHAnsi"/>
          <w:smallCaps/>
        </w:rPr>
        <w:t xml:space="preserve">2.2 </w:t>
      </w:r>
      <w:proofErr w:type="spellStart"/>
      <w:r w:rsidRPr="0001511B">
        <w:rPr>
          <w:rFonts w:cstheme="minorHAnsi"/>
          <w:smallCaps/>
        </w:rPr>
        <w:t>Shimadzu</w:t>
      </w:r>
      <w:proofErr w:type="spellEnd"/>
      <w:r w:rsidRPr="0001511B">
        <w:rPr>
          <w:rFonts w:cstheme="minorHAnsi"/>
          <w:smallCaps/>
        </w:rPr>
        <w:t xml:space="preserve"> </w:t>
      </w:r>
      <w:proofErr w:type="spellStart"/>
      <w:r w:rsidRPr="0001511B">
        <w:rPr>
          <w:rFonts w:cstheme="minorHAnsi"/>
          <w:smallCaps/>
        </w:rPr>
        <w:t>Corporation</w:t>
      </w:r>
      <w:proofErr w:type="spellEnd"/>
    </w:p>
    <w:p w14:paraId="4A1BF3DE" w14:textId="77777777" w:rsidR="0001511B" w:rsidRPr="0001511B" w:rsidRDefault="0001511B" w:rsidP="0001511B">
      <w:pPr>
        <w:spacing w:after="0" w:line="240" w:lineRule="auto"/>
        <w:ind w:left="1418"/>
        <w:rPr>
          <w:rFonts w:cstheme="minorHAnsi"/>
          <w:smallCaps/>
        </w:rPr>
      </w:pPr>
      <w:r w:rsidRPr="0001511B">
        <w:rPr>
          <w:rFonts w:cstheme="minorHAnsi"/>
          <w:smallCaps/>
        </w:rPr>
        <w:t xml:space="preserve">2.3 LC </w:t>
      </w:r>
      <w:proofErr w:type="spellStart"/>
      <w:r w:rsidRPr="0001511B">
        <w:rPr>
          <w:rFonts w:cstheme="minorHAnsi"/>
          <w:smallCaps/>
        </w:rPr>
        <w:t>Tech</w:t>
      </w:r>
      <w:proofErr w:type="spellEnd"/>
    </w:p>
    <w:p w14:paraId="2D6766C3" w14:textId="77777777" w:rsidR="0001511B" w:rsidRPr="0001511B" w:rsidRDefault="0001511B" w:rsidP="0001511B">
      <w:pPr>
        <w:pStyle w:val="Odstavekseznama"/>
        <w:spacing w:after="0" w:line="240" w:lineRule="auto"/>
        <w:ind w:left="1418"/>
        <w:rPr>
          <w:rFonts w:cstheme="minorHAnsi"/>
          <w:smallCaps/>
        </w:rPr>
      </w:pPr>
      <w:r w:rsidRPr="0001511B">
        <w:rPr>
          <w:rFonts w:cstheme="minorHAnsi"/>
          <w:smallCaps/>
        </w:rPr>
        <w:t xml:space="preserve">2.4 </w:t>
      </w:r>
      <w:proofErr w:type="spellStart"/>
      <w:r w:rsidRPr="0001511B">
        <w:rPr>
          <w:rFonts w:cstheme="minorHAnsi"/>
          <w:smallCaps/>
        </w:rPr>
        <w:t>Teledyne</w:t>
      </w:r>
      <w:proofErr w:type="spellEnd"/>
      <w:r w:rsidRPr="0001511B">
        <w:rPr>
          <w:rFonts w:cstheme="minorHAnsi"/>
          <w:smallCaps/>
        </w:rPr>
        <w:t xml:space="preserve"> </w:t>
      </w:r>
      <w:proofErr w:type="spellStart"/>
      <w:r w:rsidRPr="0001511B">
        <w:rPr>
          <w:rFonts w:cstheme="minorHAnsi"/>
          <w:smallCaps/>
        </w:rPr>
        <w:t>Tekmar</w:t>
      </w:r>
      <w:proofErr w:type="spellEnd"/>
    </w:p>
    <w:p w14:paraId="72DE1BE1" w14:textId="78E14F4D" w:rsidR="0001511B" w:rsidRPr="0001511B" w:rsidRDefault="0001511B" w:rsidP="0001511B">
      <w:pPr>
        <w:pStyle w:val="Odstavekseznama"/>
        <w:numPr>
          <w:ilvl w:val="1"/>
          <w:numId w:val="9"/>
        </w:numPr>
        <w:spacing w:after="0" w:line="240" w:lineRule="auto"/>
        <w:rPr>
          <w:rFonts w:cstheme="minorHAnsi"/>
          <w:smallCaps/>
        </w:rPr>
      </w:pPr>
      <w:r w:rsidRPr="0001511B">
        <w:rPr>
          <w:rFonts w:cstheme="minorHAnsi"/>
          <w:smallCaps/>
        </w:rPr>
        <w:t>Dani</w:t>
      </w:r>
    </w:p>
    <w:p w14:paraId="4DE08D29" w14:textId="50037F29" w:rsidR="0001511B" w:rsidRPr="0001511B" w:rsidRDefault="0001511B" w:rsidP="0001511B">
      <w:pPr>
        <w:spacing w:after="0" w:line="240" w:lineRule="auto"/>
        <w:ind w:left="1080"/>
        <w:rPr>
          <w:rFonts w:cstheme="minorHAnsi"/>
          <w:smallCaps/>
        </w:rPr>
      </w:pPr>
      <w:r>
        <w:rPr>
          <w:rFonts w:cstheme="minorHAnsi"/>
          <w:smallCaps/>
        </w:rPr>
        <w:t xml:space="preserve">         2.6 </w:t>
      </w:r>
      <w:proofErr w:type="spellStart"/>
      <w:r w:rsidRPr="0001511B">
        <w:rPr>
          <w:rFonts w:cstheme="minorHAnsi"/>
          <w:smallCaps/>
        </w:rPr>
        <w:t>Axel</w:t>
      </w:r>
      <w:proofErr w:type="spellEnd"/>
      <w:r w:rsidRPr="0001511B">
        <w:rPr>
          <w:rFonts w:cstheme="minorHAnsi"/>
          <w:smallCaps/>
        </w:rPr>
        <w:t xml:space="preserve"> </w:t>
      </w:r>
      <w:proofErr w:type="spellStart"/>
      <w:r w:rsidRPr="0001511B">
        <w:rPr>
          <w:rFonts w:cstheme="minorHAnsi"/>
          <w:smallCaps/>
        </w:rPr>
        <w:t>Semrau</w:t>
      </w:r>
      <w:proofErr w:type="spellEnd"/>
    </w:p>
    <w:p w14:paraId="3A9432A4" w14:textId="77777777" w:rsidR="0001511B" w:rsidRPr="0001511B" w:rsidRDefault="0001511B" w:rsidP="0001511B">
      <w:pPr>
        <w:spacing w:after="0" w:line="240" w:lineRule="auto"/>
        <w:ind w:left="709" w:firstLine="709"/>
        <w:rPr>
          <w:rFonts w:cstheme="minorHAnsi"/>
          <w:smallCaps/>
        </w:rPr>
      </w:pPr>
      <w:r w:rsidRPr="0001511B">
        <w:rPr>
          <w:rFonts w:cstheme="minorHAnsi"/>
          <w:smallCaps/>
        </w:rPr>
        <w:t>2.7Finngan</w:t>
      </w:r>
    </w:p>
    <w:p w14:paraId="626781C3" w14:textId="77777777" w:rsidR="0001511B" w:rsidRPr="0001511B" w:rsidRDefault="0001511B" w:rsidP="0001511B">
      <w:pPr>
        <w:spacing w:after="0" w:line="240" w:lineRule="auto"/>
        <w:ind w:left="720" w:firstLine="698"/>
        <w:rPr>
          <w:rFonts w:cstheme="minorHAnsi"/>
          <w:smallCaps/>
        </w:rPr>
      </w:pPr>
      <w:r w:rsidRPr="0001511B">
        <w:rPr>
          <w:rFonts w:cstheme="minorHAnsi"/>
          <w:smallCaps/>
        </w:rPr>
        <w:t>2.8Waters</w:t>
      </w:r>
    </w:p>
    <w:p w14:paraId="792C4D80" w14:textId="68B48377" w:rsidR="00EA6E07" w:rsidRPr="00756E86" w:rsidRDefault="0001511B" w:rsidP="00756E86">
      <w:pPr>
        <w:spacing w:after="0" w:line="240" w:lineRule="auto"/>
        <w:ind w:left="1418"/>
        <w:rPr>
          <w:rFonts w:cstheme="minorHAnsi"/>
          <w:smallCaps/>
        </w:rPr>
      </w:pPr>
      <w:r w:rsidRPr="0001511B">
        <w:rPr>
          <w:rFonts w:cstheme="minorHAnsi"/>
          <w:smallCaps/>
        </w:rPr>
        <w:t xml:space="preserve">2.9 </w:t>
      </w:r>
      <w:proofErr w:type="spellStart"/>
      <w:r w:rsidRPr="0001511B">
        <w:rPr>
          <w:rFonts w:cstheme="minorHAnsi"/>
          <w:smallCaps/>
        </w:rPr>
        <w:t>Spark</w:t>
      </w:r>
      <w:proofErr w:type="spellEnd"/>
      <w:r w:rsidRPr="0001511B">
        <w:rPr>
          <w:rFonts w:cstheme="minorHAnsi"/>
          <w:smallCaps/>
        </w:rPr>
        <w:t xml:space="preserve"> Holland - Mistral</w:t>
      </w:r>
      <w:bookmarkEnd w:id="1"/>
    </w:p>
    <w:p w14:paraId="5E9CA86D" w14:textId="787B7472" w:rsidR="0094172E" w:rsidRDefault="0094172E" w:rsidP="0094172E">
      <w:r>
        <w:lastRenderedPageBreak/>
        <w:t xml:space="preserve">Predmet </w:t>
      </w:r>
      <w:r w:rsidR="002F4CD2">
        <w:t>okvirnega sporazuma</w:t>
      </w:r>
      <w:r>
        <w:t xml:space="preserve"> so:</w:t>
      </w:r>
    </w:p>
    <w:p w14:paraId="24097FD9" w14:textId="4CE875E4" w:rsidR="0094172E" w:rsidRDefault="0094172E" w:rsidP="0094172E">
      <w:pPr>
        <w:pStyle w:val="Odstavekseznama"/>
        <w:numPr>
          <w:ilvl w:val="0"/>
          <w:numId w:val="2"/>
        </w:numPr>
      </w:pPr>
      <w:r>
        <w:t>Popravilo,</w:t>
      </w:r>
    </w:p>
    <w:p w14:paraId="70F5E397" w14:textId="3CBDBD87" w:rsidR="0094172E" w:rsidRDefault="0094172E" w:rsidP="0094172E">
      <w:pPr>
        <w:pStyle w:val="Odstavekseznama"/>
        <w:numPr>
          <w:ilvl w:val="0"/>
          <w:numId w:val="2"/>
        </w:numPr>
      </w:pPr>
      <w:r>
        <w:t>Preventivno vzdrževanj</w:t>
      </w:r>
      <w:r w:rsidR="00DF2A24">
        <w:t>e</w:t>
      </w:r>
      <w:r w:rsidR="00756E86">
        <w:t>,</w:t>
      </w:r>
    </w:p>
    <w:p w14:paraId="6BB8F513" w14:textId="77777777" w:rsidR="00DF2A24" w:rsidRPr="00756E86" w:rsidRDefault="00DF2A24" w:rsidP="00DF2A24">
      <w:pPr>
        <w:pStyle w:val="Odstavekseznama"/>
        <w:numPr>
          <w:ilvl w:val="0"/>
          <w:numId w:val="2"/>
        </w:numPr>
      </w:pPr>
      <w:r w:rsidRPr="00756E86">
        <w:t>Kvalifikacija oziroma validacija in</w:t>
      </w:r>
    </w:p>
    <w:p w14:paraId="461B4C5E" w14:textId="1F09242E" w:rsidR="00DF2A24" w:rsidRDefault="00DF2A24" w:rsidP="00756E86">
      <w:pPr>
        <w:pStyle w:val="Odstavekseznama"/>
        <w:numPr>
          <w:ilvl w:val="0"/>
          <w:numId w:val="2"/>
        </w:numPr>
      </w:pPr>
      <w:r w:rsidRPr="00756E86">
        <w:t>Kalibracija</w:t>
      </w:r>
    </w:p>
    <w:p w14:paraId="357FCBD4" w14:textId="7E5BBA73" w:rsidR="0094172E" w:rsidRDefault="00EC5EBE" w:rsidP="0094172E">
      <w:r>
        <w:t>kromatografov</w:t>
      </w:r>
      <w:r w:rsidR="0094172E">
        <w:t xml:space="preserve"> naročnika, ki so navedeni v Prilogi 1 te</w:t>
      </w:r>
      <w:r w:rsidR="002F4CD2">
        <w:t>ga okvirnega sporazuma</w:t>
      </w:r>
      <w:r w:rsidR="0094172E">
        <w:t>.</w:t>
      </w:r>
    </w:p>
    <w:p w14:paraId="308C57B2" w14:textId="3104F076" w:rsidR="0001511B" w:rsidRDefault="0001511B" w:rsidP="00756E86">
      <w:pPr>
        <w:jc w:val="both"/>
      </w:pPr>
      <w:r w:rsidRPr="0001511B">
        <w:t>Vrsta in količina inštrumentov (opreme</w:t>
      </w:r>
      <w:r>
        <w:t xml:space="preserve"> iz Priloge 1</w:t>
      </w:r>
      <w:r w:rsidRPr="0001511B">
        <w:t xml:space="preserve">) se lahko v času trajanja naročila spreminja. Oprema, kateri poteče garancija, s potekom garancije avtomatično postane predmet naročila. Oprema, ki jo naročnik zaradi funkcionalne zastarelosti, iztrošenosti ali prevelikih stroškov popravila odpiše, z odpisom avtomatično preneha biti predmet naročila. Seznam opreme se bo </w:t>
      </w:r>
      <w:r>
        <w:t xml:space="preserve">ažuriral sproti oz. vsaj </w:t>
      </w:r>
      <w:r w:rsidRPr="0001511B">
        <w:t>1-krat letno.</w:t>
      </w:r>
    </w:p>
    <w:p w14:paraId="66B96700" w14:textId="59306480" w:rsidR="0094172E" w:rsidRDefault="0094172E" w:rsidP="0094172E">
      <w:r>
        <w:t>V prejšnjem odstavku uporabljeni pojmi imajo naslednji pomen:</w:t>
      </w:r>
    </w:p>
    <w:p w14:paraId="395795F8" w14:textId="250C3907" w:rsidR="0094172E" w:rsidRPr="009503BC" w:rsidRDefault="0094172E" w:rsidP="00756E86">
      <w:pPr>
        <w:pStyle w:val="Odstavekseznama"/>
        <w:numPr>
          <w:ilvl w:val="0"/>
          <w:numId w:val="2"/>
        </w:numPr>
        <w:jc w:val="both"/>
      </w:pPr>
      <w:r w:rsidRPr="009503BC">
        <w:t xml:space="preserve">»popravilo« pomeni kurativno odpravo napak pri delovanju </w:t>
      </w:r>
      <w:r w:rsidR="00EC373A" w:rsidRPr="009503BC">
        <w:t>instrumentov</w:t>
      </w:r>
      <w:r w:rsidRPr="009503BC">
        <w:t>,</w:t>
      </w:r>
    </w:p>
    <w:p w14:paraId="012CB189" w14:textId="048C5E22" w:rsidR="0094172E" w:rsidRPr="009503BC" w:rsidRDefault="0094172E" w:rsidP="00756E86">
      <w:pPr>
        <w:pStyle w:val="Odstavekseznama"/>
        <w:numPr>
          <w:ilvl w:val="0"/>
          <w:numId w:val="2"/>
        </w:numPr>
        <w:jc w:val="both"/>
      </w:pPr>
      <w:r w:rsidRPr="009503BC">
        <w:t xml:space="preserve">»preventivno vzdrževanje« pomeni redno vzdrževanje opreme kot ga priporoča proizvajalec in kot je primerno glede na </w:t>
      </w:r>
      <w:r w:rsidR="00EC6BA9" w:rsidRPr="009503BC">
        <w:t xml:space="preserve">uporabo </w:t>
      </w:r>
      <w:r w:rsidR="00EC373A" w:rsidRPr="009503BC">
        <w:t>instrumenta</w:t>
      </w:r>
      <w:r w:rsidRPr="009503BC">
        <w:t>.</w:t>
      </w:r>
    </w:p>
    <w:p w14:paraId="30BAC977" w14:textId="6B4CD915" w:rsidR="00DF2A24" w:rsidRPr="009503BC" w:rsidRDefault="00DF2A24" w:rsidP="00756E86">
      <w:pPr>
        <w:pStyle w:val="Odstavekseznama"/>
        <w:numPr>
          <w:ilvl w:val="0"/>
          <w:numId w:val="2"/>
        </w:numPr>
        <w:jc w:val="both"/>
      </w:pPr>
      <w:r w:rsidRPr="009503BC">
        <w:t xml:space="preserve">»kvalifikacija oziroma validacija« pomeni izvajanje predpisanih testov s strani proizvajalca </w:t>
      </w:r>
      <w:r w:rsidR="00EC373A" w:rsidRPr="009503BC">
        <w:t>z</w:t>
      </w:r>
      <w:r w:rsidRPr="009503BC">
        <w:t xml:space="preserve"> namenom preverjanja doseganja </w:t>
      </w:r>
      <w:proofErr w:type="spellStart"/>
      <w:r w:rsidRPr="009503BC">
        <w:t>performančnih</w:t>
      </w:r>
      <w:proofErr w:type="spellEnd"/>
      <w:r w:rsidRPr="009503BC">
        <w:t xml:space="preserve"> rezultatov.</w:t>
      </w:r>
    </w:p>
    <w:p w14:paraId="0071BD8C" w14:textId="5E9B0F7E" w:rsidR="00DF2A24" w:rsidRPr="009503BC" w:rsidRDefault="00DF2A24" w:rsidP="00756E86">
      <w:pPr>
        <w:pStyle w:val="Odstavekseznama"/>
        <w:numPr>
          <w:ilvl w:val="0"/>
          <w:numId w:val="2"/>
        </w:numPr>
        <w:jc w:val="both"/>
      </w:pPr>
      <w:r w:rsidRPr="009503BC">
        <w:t>»kalibracija« pomeni umerjanje in</w:t>
      </w:r>
      <w:r w:rsidR="00EC373A" w:rsidRPr="009503BC">
        <w:t>s</w:t>
      </w:r>
      <w:r w:rsidRPr="009503BC">
        <w:t>trumenta, s katerim se p</w:t>
      </w:r>
      <w:r w:rsidR="00EC373A" w:rsidRPr="009503BC">
        <w:t>od</w:t>
      </w:r>
      <w:r w:rsidRPr="009503BC">
        <w:t xml:space="preserve"> določenimi pogoji preverja razmerje med vrednostmi, ki jih kaže in</w:t>
      </w:r>
      <w:r w:rsidR="00EC373A" w:rsidRPr="009503BC">
        <w:t>s</w:t>
      </w:r>
      <w:r w:rsidRPr="009503BC">
        <w:t>trument in vrednostmi, ki jih predstavlja</w:t>
      </w:r>
      <w:r w:rsidR="00EC373A" w:rsidRPr="009503BC">
        <w:t xml:space="preserve">jo </w:t>
      </w:r>
      <w:r w:rsidRPr="009503BC">
        <w:t xml:space="preserve"> referenčni material</w:t>
      </w:r>
      <w:r w:rsidR="00EC373A" w:rsidRPr="009503BC">
        <w:t>i</w:t>
      </w:r>
      <w:r w:rsidRPr="009503BC">
        <w:t xml:space="preserve"> oziroma vrednostmi, ki jih prikazujejo standardne meritve.</w:t>
      </w:r>
    </w:p>
    <w:p w14:paraId="2DEC6A28" w14:textId="77777777" w:rsidR="00471E0E" w:rsidRPr="00471E0E" w:rsidRDefault="00471E0E" w:rsidP="00471E0E">
      <w:pPr>
        <w:pStyle w:val="Brezrazmikov"/>
        <w:rPr>
          <w:rFonts w:asciiTheme="minorHAnsi" w:hAnsiTheme="minorHAnsi" w:cstheme="minorHAnsi"/>
          <w:szCs w:val="22"/>
        </w:rPr>
      </w:pPr>
      <w:r w:rsidRPr="00471E0E">
        <w:rPr>
          <w:rFonts w:asciiTheme="minorHAnsi" w:hAnsiTheme="minorHAnsi" w:cstheme="minorHAnsi"/>
          <w:szCs w:val="22"/>
        </w:rPr>
        <w:t xml:space="preserve">Lokacije naročnika so: </w:t>
      </w:r>
    </w:p>
    <w:p w14:paraId="69A8B9EB" w14:textId="77777777" w:rsidR="00471E0E" w:rsidRPr="00471E0E" w:rsidRDefault="00471E0E" w:rsidP="00471E0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MB - Maribor, Prvomajska ulica 1,</w:t>
      </w:r>
    </w:p>
    <w:p w14:paraId="08F1543A" w14:textId="54CB2137" w:rsidR="00471E0E" w:rsidRPr="00471E0E" w:rsidRDefault="00471E0E" w:rsidP="00471E0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CE (C1) - Celje, Ipavčeva ulica 18,</w:t>
      </w:r>
    </w:p>
    <w:p w14:paraId="2D38DF1B" w14:textId="77777777" w:rsidR="00471E0E" w:rsidRPr="00471E0E" w:rsidRDefault="00471E0E" w:rsidP="00471E0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KR - Kranj, Gosposvetska ulica 12,</w:t>
      </w:r>
    </w:p>
    <w:p w14:paraId="79D3E4D3" w14:textId="017C78FC" w:rsidR="00471E0E" w:rsidRPr="00471E0E" w:rsidRDefault="00471E0E" w:rsidP="00471E0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NG (GO) - Nova Gorica, Vipavska cesta 13,</w:t>
      </w:r>
    </w:p>
    <w:p w14:paraId="50FE6092" w14:textId="50B9420C" w:rsidR="00471E0E" w:rsidRPr="00471E0E" w:rsidRDefault="00471E0E" w:rsidP="00471E0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KP (K1) - Koper, Verdijeva ulica 11 in</w:t>
      </w:r>
    </w:p>
    <w:p w14:paraId="7ED15416" w14:textId="77777777" w:rsidR="00471E0E" w:rsidRDefault="00471E0E" w:rsidP="0094172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NM (N3) - Novo mesto, Dalmatinova ulica 3,</w:t>
      </w:r>
    </w:p>
    <w:p w14:paraId="048E3645" w14:textId="01DFB938" w:rsidR="00471E0E" w:rsidRPr="00471E0E" w:rsidRDefault="00471E0E" w:rsidP="0094172E">
      <w:pPr>
        <w:pStyle w:val="Brezrazmikov"/>
        <w:numPr>
          <w:ilvl w:val="0"/>
          <w:numId w:val="7"/>
        </w:numPr>
        <w:spacing w:before="120" w:after="120"/>
        <w:rPr>
          <w:rFonts w:asciiTheme="minorHAnsi" w:eastAsia="Arial" w:hAnsiTheme="minorHAnsi" w:cstheme="minorHAnsi"/>
          <w:bCs/>
          <w:szCs w:val="22"/>
        </w:rPr>
      </w:pPr>
      <w:r w:rsidRPr="00471E0E">
        <w:rPr>
          <w:rFonts w:asciiTheme="minorHAnsi" w:hAnsiTheme="minorHAnsi" w:cstheme="minorHAnsi"/>
        </w:rPr>
        <w:t>UKL (LZ) - Ljubljana, Zaloška cesta 29.</w:t>
      </w:r>
    </w:p>
    <w:p w14:paraId="73873E04" w14:textId="77777777" w:rsidR="00471E0E" w:rsidRDefault="00471E0E" w:rsidP="0094172E"/>
    <w:p w14:paraId="535BBC21" w14:textId="387C4F3E" w:rsidR="0094172E" w:rsidRDefault="0094172E" w:rsidP="009503BC">
      <w:pPr>
        <w:jc w:val="both"/>
      </w:pPr>
      <w:r>
        <w:t>Izvajalec bo storitve izvajal na podlagi potrjenih naročnikovih naročilnic. Izvajalec bo za vsako opravljeno storitev naročniku izdal delovni nalog in mu ga dal v potrditev.</w:t>
      </w:r>
    </w:p>
    <w:p w14:paraId="1DE3B2B6" w14:textId="434BB354" w:rsidR="0094172E" w:rsidRDefault="0094172E" w:rsidP="0094172E"/>
    <w:p w14:paraId="4A2B74BB" w14:textId="218146D8" w:rsidR="0094172E" w:rsidRDefault="0094172E" w:rsidP="00EC6BA9">
      <w:pPr>
        <w:pStyle w:val="Odstavekseznama"/>
        <w:numPr>
          <w:ilvl w:val="0"/>
          <w:numId w:val="1"/>
        </w:numPr>
        <w:jc w:val="center"/>
      </w:pPr>
      <w:r>
        <w:t>Člen</w:t>
      </w:r>
    </w:p>
    <w:p w14:paraId="044D2F86" w14:textId="503BC8DA" w:rsidR="00435C84" w:rsidRDefault="00435C84" w:rsidP="0094172E">
      <w:r>
        <w:t xml:space="preserve">Ocenjena vrednost </w:t>
      </w:r>
      <w:r w:rsidR="002F4CD2">
        <w:t xml:space="preserve">okvirnega sporazuma </w:t>
      </w:r>
      <w:r>
        <w:t>za storitve, ki so predmet te</w:t>
      </w:r>
      <w:r w:rsidR="002F4CD2">
        <w:t xml:space="preserve">ga okvirnega sporazuma </w:t>
      </w:r>
      <w:r>
        <w:t>znaša _______________ EUR brez DDV.</w:t>
      </w:r>
    </w:p>
    <w:p w14:paraId="0FE89BA6" w14:textId="74FCDB33" w:rsidR="0003209D" w:rsidRDefault="0003209D" w:rsidP="009503BC">
      <w:pPr>
        <w:jc w:val="both"/>
      </w:pPr>
      <w:r>
        <w:t xml:space="preserve">Cena </w:t>
      </w:r>
      <w:r w:rsidR="00EC373A">
        <w:t>storitvene</w:t>
      </w:r>
      <w:r>
        <w:t xml:space="preserve"> ure </w:t>
      </w:r>
      <w:bookmarkStart w:id="2" w:name="_Hlk114462701"/>
      <w:r>
        <w:t>znaša ___________ EUR brez DDV</w:t>
      </w:r>
      <w:r w:rsidR="00C22B4B">
        <w:t xml:space="preserve"> (1. sklop)</w:t>
      </w:r>
      <w:r w:rsidR="00622160">
        <w:t>,  skupna ocenjena vrednost za obdobje 1 let</w:t>
      </w:r>
      <w:r w:rsidR="00EC373A">
        <w:t>a</w:t>
      </w:r>
      <w:r w:rsidR="00622160">
        <w:t xml:space="preserve"> znaša __________ EUR brez DDV, skupna ocenjena vrednost za obdobje </w:t>
      </w:r>
      <w:r w:rsidR="00EC373A">
        <w:t>2 let</w:t>
      </w:r>
      <w:r w:rsidR="00622160">
        <w:t xml:space="preserve"> znaša _______ EUR brez DDV oz. ________________ z DDV</w:t>
      </w:r>
      <w:r w:rsidR="00C22B4B">
        <w:t>.</w:t>
      </w:r>
    </w:p>
    <w:bookmarkEnd w:id="2"/>
    <w:p w14:paraId="42FA8479" w14:textId="7BA5A7C3" w:rsidR="003267E1" w:rsidRDefault="003267E1" w:rsidP="00C22B4B"/>
    <w:p w14:paraId="364AC1C9" w14:textId="1C223C6D" w:rsidR="003267E1" w:rsidRDefault="003267E1" w:rsidP="009503BC">
      <w:pPr>
        <w:jc w:val="both"/>
      </w:pPr>
      <w:r>
        <w:lastRenderedPageBreak/>
        <w:t xml:space="preserve">Cena </w:t>
      </w:r>
      <w:r w:rsidR="00EC373A">
        <w:t>storitvene</w:t>
      </w:r>
      <w:r>
        <w:t xml:space="preserve"> ure znaša ___________ EUR brez DDV (2. sklop),  skupna ocenjena vrednost za obdobje 1 let</w:t>
      </w:r>
      <w:r w:rsidR="00EC373A">
        <w:t>a</w:t>
      </w:r>
      <w:r>
        <w:t xml:space="preserve"> znaša __________ EUR brez DDV, skupna ocenjena vrednost za obdobje </w:t>
      </w:r>
      <w:r w:rsidR="00EC373A">
        <w:t>2</w:t>
      </w:r>
      <w:r>
        <w:t xml:space="preserve"> let znaša _______ EUR brez DDV oz. ________________ z DDV.</w:t>
      </w:r>
    </w:p>
    <w:p w14:paraId="47E933BD" w14:textId="77777777" w:rsidR="00EC373A" w:rsidRDefault="00EC373A" w:rsidP="009503BC">
      <w:pPr>
        <w:jc w:val="both"/>
      </w:pPr>
      <w:bookmarkStart w:id="3" w:name="_Hlk57897138"/>
    </w:p>
    <w:p w14:paraId="1A826E9F" w14:textId="71864A9C" w:rsidR="00EC373A" w:rsidRPr="00650D59" w:rsidRDefault="00EC373A" w:rsidP="009503BC">
      <w:pPr>
        <w:jc w:val="both"/>
      </w:pPr>
      <w:r w:rsidRPr="00650D59">
        <w:t>Cena storitvene ure vključuje:</w:t>
      </w:r>
    </w:p>
    <w:p w14:paraId="18DA9106" w14:textId="77777777" w:rsidR="00EC373A" w:rsidRPr="00650D59" w:rsidRDefault="00EC373A" w:rsidP="009503BC">
      <w:pPr>
        <w:pStyle w:val="Odstavekseznama"/>
        <w:numPr>
          <w:ilvl w:val="0"/>
          <w:numId w:val="10"/>
        </w:numPr>
        <w:spacing w:after="0" w:line="240" w:lineRule="auto"/>
        <w:jc w:val="both"/>
      </w:pPr>
      <w:r w:rsidRPr="00650D59">
        <w:t xml:space="preserve">Opravljanje storitve na lokaciji naročnika (npr. verifikacija, kvalifikacija, </w:t>
      </w:r>
      <w:proofErr w:type="spellStart"/>
      <w:r w:rsidRPr="00650D59">
        <w:t>rekvalifikacija</w:t>
      </w:r>
      <w:proofErr w:type="spellEnd"/>
      <w:r w:rsidRPr="00650D59">
        <w:t>, validacija, kalibracija, preventivno vzdrževanje, vzdrževanje, popravilo, izdelave dokumentov, itd.)</w:t>
      </w:r>
    </w:p>
    <w:p w14:paraId="13FA4832" w14:textId="77777777" w:rsidR="00EC373A" w:rsidRPr="00650D59" w:rsidRDefault="00EC373A" w:rsidP="009503BC">
      <w:pPr>
        <w:pStyle w:val="Odstavekseznama"/>
        <w:numPr>
          <w:ilvl w:val="0"/>
          <w:numId w:val="10"/>
        </w:numPr>
        <w:spacing w:after="0" w:line="240" w:lineRule="auto"/>
        <w:jc w:val="both"/>
      </w:pPr>
      <w:r w:rsidRPr="00650D59">
        <w:t>Čas na poti (potovalna ura)</w:t>
      </w:r>
    </w:p>
    <w:p w14:paraId="66F47DB4" w14:textId="14E4532B" w:rsidR="00EC373A" w:rsidRPr="00590BB5" w:rsidRDefault="00EC373A" w:rsidP="009503BC">
      <w:pPr>
        <w:pStyle w:val="Odstavekseznama"/>
        <w:numPr>
          <w:ilvl w:val="0"/>
          <w:numId w:val="10"/>
        </w:numPr>
        <w:spacing w:after="0" w:line="240" w:lineRule="auto"/>
        <w:jc w:val="both"/>
        <w:rPr>
          <w:strike/>
          <w:color w:val="FF0000"/>
        </w:rPr>
      </w:pPr>
      <w:r w:rsidRPr="00590BB5">
        <w:rPr>
          <w:strike/>
          <w:color w:val="FF0000"/>
        </w:rPr>
        <w:t>Kilometrino</w:t>
      </w:r>
      <w:bookmarkEnd w:id="3"/>
    </w:p>
    <w:p w14:paraId="3D67A02D" w14:textId="77777777" w:rsidR="00EC373A" w:rsidRDefault="00EC373A" w:rsidP="00EC373A">
      <w:pPr>
        <w:pStyle w:val="Odstavekseznama"/>
        <w:spacing w:after="0" w:line="240" w:lineRule="auto"/>
      </w:pPr>
    </w:p>
    <w:p w14:paraId="43ECC0B5" w14:textId="304FD290" w:rsidR="00EC373A" w:rsidRDefault="00EC373A" w:rsidP="0094172E">
      <w:r>
        <w:t>Cena storitvene ure (čas zamenjave dela oz. popravila (</w:t>
      </w:r>
      <w:r w:rsidR="009C51A8" w:rsidRPr="009C51A8">
        <w:rPr>
          <w:color w:val="FF0000"/>
        </w:rPr>
        <w:t>servisno</w:t>
      </w:r>
      <w:r w:rsidRPr="009C51A8">
        <w:rPr>
          <w:color w:val="FF0000"/>
        </w:rPr>
        <w:t xml:space="preserve"> </w:t>
      </w:r>
      <w:r>
        <w:t xml:space="preserve">uro), </w:t>
      </w:r>
      <w:r w:rsidRPr="00A83082">
        <w:rPr>
          <w:strike/>
          <w:color w:val="FF0000"/>
        </w:rPr>
        <w:t>kilometrino</w:t>
      </w:r>
      <w:r>
        <w:t xml:space="preserve">, čas na poti), se obračunava po Ponudbenem predračunu št. _____________, cene rezervnih delov in materiala, ki se uporabljajo pri vzdrževanju instrumentov, pa se obračunavajo po veljavnem </w:t>
      </w:r>
      <w:bookmarkStart w:id="4" w:name="_Hlk117848312"/>
      <w:r>
        <w:t>Ceniku potrebnih rezervnih delov za izvajanje storitev</w:t>
      </w:r>
      <w:bookmarkEnd w:id="4"/>
      <w:r>
        <w:t>, ki je Priloga 2 te</w:t>
      </w:r>
      <w:r w:rsidR="002F4CD2">
        <w:t>ga okvirnega sporazuma</w:t>
      </w:r>
      <w:r>
        <w:t>.</w:t>
      </w:r>
    </w:p>
    <w:p w14:paraId="1F657198" w14:textId="174C737E" w:rsidR="00130546" w:rsidRDefault="0094172E" w:rsidP="0094172E">
      <w:r w:rsidRPr="00EC373A">
        <w:t xml:space="preserve">Navedene cene v ceniku ne vsebujejo DDV. Za cene rezervnih delov in materiala, ki se uporablja pri vzdrževanju </w:t>
      </w:r>
      <w:r w:rsidR="009503BC">
        <w:t>instrumentov</w:t>
      </w:r>
      <w:r w:rsidRPr="00EC373A">
        <w:t xml:space="preserve"> in niso navedeni v Prilogi </w:t>
      </w:r>
      <w:r w:rsidR="00130546" w:rsidRPr="00EC373A">
        <w:t>2, priznava izvajalec naročniku ___% popust.</w:t>
      </w:r>
    </w:p>
    <w:p w14:paraId="73B75073" w14:textId="2A00AE1A" w:rsidR="00130546" w:rsidRDefault="00130546" w:rsidP="0094172E">
      <w:r>
        <w:t>Izvajalec poleg tega prizna naročniku ugodnost brezplačne izdelave dokumentov vezanih na kvalifikacije in preventivno vzdrževanje.</w:t>
      </w:r>
    </w:p>
    <w:p w14:paraId="7723D643" w14:textId="729840CC" w:rsidR="00A83082" w:rsidRPr="00A83082" w:rsidRDefault="00F21587" w:rsidP="0094172E">
      <w:pPr>
        <w:rPr>
          <w:color w:val="FF0000"/>
        </w:rPr>
      </w:pPr>
      <w:r w:rsidRPr="00F21587">
        <w:rPr>
          <w:color w:val="FF0000"/>
        </w:rPr>
        <w:t>Kilometrina se obračunava po Uredbi o davčni obravnavi povračil stroškov in drugih dohodkov iz delovnega razmerja (Ur. L. RS št. 140/2006 in popravki) in znaša od 1.7.2022 dalje 0,43 EUR/km (višina zneska kilometrine v javnem sektorju, ki se obračuna pri uporabi lastnega vozila v službene namene).</w:t>
      </w:r>
      <w:r w:rsidR="00A83082" w:rsidRPr="00A83082">
        <w:rPr>
          <w:color w:val="FF0000"/>
        </w:rPr>
        <w:t xml:space="preserve"> </w:t>
      </w:r>
    </w:p>
    <w:p w14:paraId="4F0B1AAD" w14:textId="663868B9" w:rsidR="00130546" w:rsidRDefault="00130546" w:rsidP="0094172E">
      <w:r>
        <w:t>Izvajalec zagotavlja fiksne cene 12 mesecev od dneva uveljavitve te</w:t>
      </w:r>
      <w:r w:rsidR="002F4CD2">
        <w:t>ga okvirnega sporazuma</w:t>
      </w:r>
      <w:r>
        <w:t xml:space="preserve">. Cene se po poteku enega leta lahko spremenijo na podlagi predhodnega dogovora z aneksom glede na rast indeksa cen </w:t>
      </w:r>
      <w:r w:rsidR="008E1F29">
        <w:t>življenjskih</w:t>
      </w:r>
      <w:r>
        <w:t xml:space="preserve"> potrebščin in pod pogoji in v višini kot je določeno v 6. členu Pravilnika o načinu valorizacije denarnih obveznosti, ki jih v večletnih pogodbah dogovarjajo pravne osebe javnega sektorja (Uradni list RS, št. 1/04)</w:t>
      </w:r>
      <w:r w:rsidR="00103A68">
        <w:t>.</w:t>
      </w:r>
    </w:p>
    <w:p w14:paraId="617B7D43" w14:textId="59814CE1" w:rsidR="00130546" w:rsidRDefault="00130546" w:rsidP="0094172E"/>
    <w:p w14:paraId="506F2FE6" w14:textId="374A27D7" w:rsidR="00130546" w:rsidRDefault="00130546" w:rsidP="00EC6BA9">
      <w:pPr>
        <w:pStyle w:val="Odstavekseznama"/>
        <w:numPr>
          <w:ilvl w:val="0"/>
          <w:numId w:val="1"/>
        </w:numPr>
        <w:jc w:val="center"/>
      </w:pPr>
      <w:r>
        <w:t>Člen</w:t>
      </w:r>
    </w:p>
    <w:p w14:paraId="38C4794F" w14:textId="01271FCD" w:rsidR="007362B9" w:rsidRPr="008E1F29" w:rsidRDefault="00130546" w:rsidP="00130546">
      <w:r w:rsidRPr="008E1F29">
        <w:t xml:space="preserve">Naročnik bo </w:t>
      </w:r>
      <w:r w:rsidR="007362B9" w:rsidRPr="008E1F29">
        <w:t>izvajalcu plačal po te</w:t>
      </w:r>
      <w:r w:rsidR="002F4CD2">
        <w:t>m okvirnem sporazumu</w:t>
      </w:r>
      <w:r w:rsidR="007362B9" w:rsidRPr="008E1F29">
        <w:t xml:space="preserve"> opravljene storitve v roku </w:t>
      </w:r>
      <w:r w:rsidR="0012659C">
        <w:t>3</w:t>
      </w:r>
      <w:r w:rsidR="007362B9" w:rsidRPr="008E1F29">
        <w:t>0 dni od datuma pravilno izstavljenega računa na poslovni račun izvajalca št. _______________ pri banki_____________. K računu mora izvajalec priložiti podpisani delovni nalog.</w:t>
      </w:r>
      <w:r w:rsidR="00D7528E">
        <w:t xml:space="preserve"> P</w:t>
      </w:r>
      <w:r w:rsidR="00D7528E" w:rsidRPr="00D7528E">
        <w:t xml:space="preserve">odpisan delovni nalog </w:t>
      </w:r>
      <w:r w:rsidR="00D7528E">
        <w:t xml:space="preserve">je </w:t>
      </w:r>
      <w:r w:rsidR="00D7528E" w:rsidRPr="00D7528E">
        <w:t>obvezna priloga računu. Naročnik bo račun brez priloženega delovnega naloga zavrnil.</w:t>
      </w:r>
    </w:p>
    <w:p w14:paraId="0114105D" w14:textId="7A9DFA2A" w:rsidR="007362B9" w:rsidRDefault="007362B9" w:rsidP="00130546">
      <w:r w:rsidRPr="008E1F29">
        <w:t>Če se naročnik ne bo v celoti strinjal z izstavljenim računom ali če k r</w:t>
      </w:r>
      <w:r w:rsidR="00D92F61" w:rsidRPr="008E1F29">
        <w:t>a</w:t>
      </w:r>
      <w:r w:rsidRPr="008E1F29">
        <w:t xml:space="preserve">čunu ne </w:t>
      </w:r>
      <w:r w:rsidR="00D7528E">
        <w:t>b</w:t>
      </w:r>
      <w:r w:rsidRPr="008E1F29">
        <w:t>o priložen</w:t>
      </w:r>
      <w:r w:rsidR="00D7528E">
        <w:t xml:space="preserve"> podpisan</w:t>
      </w:r>
      <w:r w:rsidRPr="008E1F29">
        <w:t xml:space="preserve"> delovni nalog, ga bo v roku 8 dni po prejemu pisno in z obrazložitvijo v celoti zavrnil. Izvajalec pa je dolžan izstaviti nov račun z novim datumom. Plačilni rok prične teči z dnem, ko naročnik prejme in potrdi nov račun. Če izvajalec v dogovorjenem roku ne prejme naročnikovega pisnega ugovora z navedbo razlogov za ugovor, se šteje, da je račun s tem dnem v celoti potrjen. Naročnik se v tem primeru obveže plačati pogodbeno ceno za dobavljeno blago v roku </w:t>
      </w:r>
      <w:r w:rsidR="00A51994">
        <w:t>3</w:t>
      </w:r>
      <w:r w:rsidRPr="008E1F29">
        <w:t xml:space="preserve">0-ih dneh od dneva uradnega prejema pravilno izstavljenega računa </w:t>
      </w:r>
      <w:r w:rsidR="00A8204E">
        <w:t>izvajalca</w:t>
      </w:r>
      <w:r w:rsidRPr="008E1F29">
        <w:t>, in sicer na poslovni račun izvajalca.</w:t>
      </w:r>
      <w:r>
        <w:t xml:space="preserve"> </w:t>
      </w:r>
    </w:p>
    <w:p w14:paraId="50DD93AB" w14:textId="4D3DE9DE" w:rsidR="007362B9" w:rsidRDefault="007362B9" w:rsidP="00130546">
      <w:r>
        <w:t xml:space="preserve">Izvajalec bo v primeru zakasnitve plačila zaračunal </w:t>
      </w:r>
      <w:r w:rsidR="00A8204E">
        <w:t>naročniku</w:t>
      </w:r>
      <w:r>
        <w:t xml:space="preserve"> zakonske zamudne obresti.</w:t>
      </w:r>
    </w:p>
    <w:p w14:paraId="212256A4" w14:textId="3D6285A7" w:rsidR="007362B9" w:rsidRDefault="007362B9" w:rsidP="00130546"/>
    <w:p w14:paraId="07AE3ABA" w14:textId="1910D775" w:rsidR="007362B9" w:rsidRDefault="007362B9" w:rsidP="00EC6BA9">
      <w:pPr>
        <w:pStyle w:val="Odstavekseznama"/>
        <w:numPr>
          <w:ilvl w:val="0"/>
          <w:numId w:val="1"/>
        </w:numPr>
        <w:jc w:val="center"/>
      </w:pPr>
      <w:r>
        <w:t>Člen</w:t>
      </w:r>
    </w:p>
    <w:p w14:paraId="480DF8B1" w14:textId="23FD52A4" w:rsidR="00EC373A" w:rsidRDefault="007362B9" w:rsidP="007362B9">
      <w:r>
        <w:t>Izvajalec se zavezuje vsa dela po te</w:t>
      </w:r>
      <w:r w:rsidR="002F4CD2">
        <w:t>m okvirnem sporazumu</w:t>
      </w:r>
      <w:r>
        <w:t xml:space="preserve"> opravljati vestno, strokovno, kvalitetno, v skladu s pravili stroke in ob upoštevanju zahtev in navodil naročnika, v določenem obsegu, kvaliteti, in rokih ter z ustrezno usposobljenimi serviserji</w:t>
      </w:r>
      <w:r w:rsidR="00D92F61">
        <w:t xml:space="preserve"> (vsaj dva certificirana serviserja)</w:t>
      </w:r>
      <w:r>
        <w:t xml:space="preserve">, ki izpolnjujejo pogoje proizvajalca </w:t>
      </w:r>
      <w:r w:rsidR="00EC373A">
        <w:t>instrumentov</w:t>
      </w:r>
      <w:r>
        <w:t xml:space="preserve"> in imajo za opravljanje dela potrebno znanje in certifikate. </w:t>
      </w:r>
    </w:p>
    <w:p w14:paraId="5C92FEE2" w14:textId="77777777" w:rsidR="00EC373A" w:rsidRPr="00EC373A" w:rsidRDefault="00EC373A" w:rsidP="00EC373A">
      <w:pPr>
        <w:pStyle w:val="Pripombabesedilo"/>
        <w:rPr>
          <w:sz w:val="22"/>
          <w:szCs w:val="22"/>
        </w:rPr>
      </w:pPr>
      <w:r w:rsidRPr="00EC373A">
        <w:rPr>
          <w:sz w:val="22"/>
          <w:szCs w:val="22"/>
        </w:rPr>
        <w:t>Vse komunikacije s serviserji morajo potekati v slovenskem jeziku oz. v jeziku, ki ga razumeta obe stranki.</w:t>
      </w:r>
    </w:p>
    <w:p w14:paraId="5115EC54" w14:textId="212F2921" w:rsidR="00DA1DCB" w:rsidRDefault="007362B9" w:rsidP="007362B9">
      <w:r>
        <w:t xml:space="preserve">Izvajalec se zaveže, da bo </w:t>
      </w:r>
      <w:r w:rsidR="00DA1DCB">
        <w:t xml:space="preserve">v </w:t>
      </w:r>
      <w:r w:rsidR="00EC373A">
        <w:t>instrumente</w:t>
      </w:r>
      <w:r w:rsidR="00DA1DCB">
        <w:t xml:space="preserve"> vgrajeval originalne rezervne dele in potrošni material proizvajalcev.</w:t>
      </w:r>
    </w:p>
    <w:p w14:paraId="662B6A16" w14:textId="05A7B14E" w:rsidR="00DA1DCB" w:rsidRDefault="00DA1DCB" w:rsidP="007362B9">
      <w:r>
        <w:t xml:space="preserve">Redno vzdrževanje in servisiranje </w:t>
      </w:r>
      <w:r w:rsidR="00EC373A">
        <w:t>instrumentov</w:t>
      </w:r>
      <w:r>
        <w:t xml:space="preserve"> mora vključevati tudi čiščenje občutljivih delov, zamenjavo izrabljenih delov in vse potrebne meritve (kvalifikacija, kalibracija) priporočene s strani proizvajalca </w:t>
      </w:r>
      <w:r w:rsidR="009503BC">
        <w:t>instrumenta</w:t>
      </w:r>
      <w:r>
        <w:t xml:space="preserve">, ki zagotavljajo ustrezno in zanesljivo delovanja </w:t>
      </w:r>
      <w:r w:rsidR="009503BC">
        <w:t>instrumenta</w:t>
      </w:r>
      <w:r>
        <w:t>.</w:t>
      </w:r>
    </w:p>
    <w:p w14:paraId="433430D2" w14:textId="3EE07414" w:rsidR="00DA1DCB" w:rsidRDefault="00DA1DCB" w:rsidP="007362B9">
      <w:r>
        <w:t xml:space="preserve">Preventivni pregled </w:t>
      </w:r>
      <w:r w:rsidR="00EC373A">
        <w:t>instrumentov</w:t>
      </w:r>
      <w:r>
        <w:t xml:space="preserve"> se opravi tako pogosto, kot to priporoča proizvajalec, vendar vsaj enkrat v treh letih.</w:t>
      </w:r>
    </w:p>
    <w:p w14:paraId="6C2A48EC" w14:textId="2559EE0C" w:rsidR="00DA1DCB" w:rsidRDefault="00DA1DCB" w:rsidP="007362B9">
      <w:r>
        <w:t>Izvajalec bo storitve iz 1.člena te</w:t>
      </w:r>
      <w:r w:rsidR="002F4CD2">
        <w:t xml:space="preserve">ga okvirnega sporazuma </w:t>
      </w:r>
      <w:r>
        <w:t xml:space="preserve">opravljal na osnovi pisnih naročil naročnika, pri čemer se kot pisno naročilo šteje tudi naročilo uporabnika </w:t>
      </w:r>
      <w:r w:rsidR="006D5677">
        <w:t>instrumenta</w:t>
      </w:r>
      <w:r>
        <w:t xml:space="preserve"> posredovano preko elektronske pošte. </w:t>
      </w:r>
    </w:p>
    <w:p w14:paraId="1E6759C5" w14:textId="1C10895B" w:rsidR="00475607" w:rsidRDefault="00DA1DCB" w:rsidP="007362B9">
      <w:r>
        <w:t xml:space="preserve">Uporabnik obvesti izvajalca o napaki pri delovanju </w:t>
      </w:r>
      <w:r w:rsidR="006D5677">
        <w:t xml:space="preserve">instrumenta </w:t>
      </w:r>
      <w:r>
        <w:t>ali potrebnem preventivnem vzd</w:t>
      </w:r>
      <w:r w:rsidR="00475607">
        <w:t xml:space="preserve">rževanju preko elektronske pošte na naslov: ______________ . </w:t>
      </w:r>
    </w:p>
    <w:p w14:paraId="2BE801F5" w14:textId="5D30B51A" w:rsidR="00343E34" w:rsidRDefault="00475607" w:rsidP="007362B9">
      <w:r>
        <w:t xml:space="preserve">V naročilu se kolikor možno natančno navede vrsta in obseg storitve. V primeru naročila popravila </w:t>
      </w:r>
      <w:r w:rsidR="006D5677">
        <w:t>instrumenta</w:t>
      </w:r>
      <w:r>
        <w:t xml:space="preserve"> uporabnik navede tip </w:t>
      </w:r>
      <w:r w:rsidR="006D5677">
        <w:t>instrumenta</w:t>
      </w:r>
      <w:r>
        <w:t xml:space="preserve"> in čim bolj natančno opiše napako pri delovanju </w:t>
      </w:r>
      <w:r w:rsidR="006D5677">
        <w:t>instrumenta</w:t>
      </w:r>
      <w:r>
        <w:t>.</w:t>
      </w:r>
    </w:p>
    <w:p w14:paraId="532D4461" w14:textId="77777777" w:rsidR="006D5677" w:rsidRDefault="006D5677" w:rsidP="006D5677">
      <w:r>
        <w:t>Odzivni čas izvajalca je 1 delovni dan (24 ur) od prejema uporabnikovega obvestila o napaki. Za odzivni čas šteje 24 ur, da pooblaščeni serviser izvajalca vstopi v stik z uporabnikom in da na podlagi pridobljenih informacij uporabniku pomaga rešiti problem na daljavo, če je to mogoče, oziroma se z uporabnikom dogovori/uskladi o terminu servisnega posega na lokaciji uporabnika, ki se opravi v najkrajšem možnem času (največ v 48 urah od sprejema naročila), čas za odpravo napake je največ 3 delovne dni.</w:t>
      </w:r>
    </w:p>
    <w:p w14:paraId="12B1478D" w14:textId="77777777" w:rsidR="00343E34" w:rsidRDefault="00343E34" w:rsidP="007362B9">
      <w:r>
        <w:t>Izvajalec bo naročniku po vsakem posegu na opremi podal poročilo v obliki delovnega naloga z natančnim opisom izvedenih storitev in porabljenega materiala oziroma zamenjanih rezervnih delov. V delovnem nalogu morajo biti naslednji podatki:</w:t>
      </w:r>
    </w:p>
    <w:p w14:paraId="598A829F" w14:textId="77777777" w:rsidR="00343E34" w:rsidRDefault="00343E34" w:rsidP="00343E34">
      <w:pPr>
        <w:pStyle w:val="Odstavekseznama"/>
        <w:numPr>
          <w:ilvl w:val="0"/>
          <w:numId w:val="2"/>
        </w:numPr>
      </w:pPr>
      <w:r>
        <w:t>Ime in priimek serviserja in številka delovnega naloga,</w:t>
      </w:r>
    </w:p>
    <w:p w14:paraId="6D97C722" w14:textId="77777777" w:rsidR="00343E34" w:rsidRDefault="00343E34" w:rsidP="00343E34">
      <w:pPr>
        <w:pStyle w:val="Odstavekseznama"/>
        <w:numPr>
          <w:ilvl w:val="0"/>
          <w:numId w:val="2"/>
        </w:numPr>
      </w:pPr>
      <w:r>
        <w:t>Datum/datumi izvedenih del in število opravljenih ur za opravljeno storitev,</w:t>
      </w:r>
    </w:p>
    <w:p w14:paraId="79483962" w14:textId="5D496942" w:rsidR="006D5677" w:rsidRDefault="006D5677" w:rsidP="00343E34">
      <w:pPr>
        <w:pStyle w:val="Odstavekseznama"/>
        <w:numPr>
          <w:ilvl w:val="0"/>
          <w:numId w:val="2"/>
        </w:numPr>
      </w:pPr>
      <w:r>
        <w:t>Napaka na instrumentu ali vrsta storitev, ki se opravljajo na opremi,</w:t>
      </w:r>
    </w:p>
    <w:p w14:paraId="5A0EAD46" w14:textId="0AA50F4A" w:rsidR="00343E34" w:rsidRDefault="00343E34" w:rsidP="00343E34">
      <w:pPr>
        <w:pStyle w:val="Odstavekseznama"/>
        <w:numPr>
          <w:ilvl w:val="0"/>
          <w:numId w:val="2"/>
        </w:numPr>
      </w:pPr>
      <w:r>
        <w:t>Natančni opis izvedenih storitev,</w:t>
      </w:r>
    </w:p>
    <w:p w14:paraId="64E171BF" w14:textId="77777777" w:rsidR="00343E34" w:rsidRDefault="00343E34" w:rsidP="00343E34">
      <w:pPr>
        <w:pStyle w:val="Odstavekseznama"/>
        <w:numPr>
          <w:ilvl w:val="0"/>
          <w:numId w:val="2"/>
        </w:numPr>
      </w:pPr>
      <w:r>
        <w:t>Vrsta in količina vgrajenega potrošnega materiala ali rezervnih delov,</w:t>
      </w:r>
    </w:p>
    <w:p w14:paraId="134870AA" w14:textId="0DEBC7C3" w:rsidR="00343E34" w:rsidRDefault="00343E34" w:rsidP="00343E34">
      <w:pPr>
        <w:pStyle w:val="Odstavekseznama"/>
        <w:numPr>
          <w:ilvl w:val="0"/>
          <w:numId w:val="2"/>
        </w:numPr>
      </w:pPr>
      <w:r>
        <w:t xml:space="preserve">Kontaktna oseba naročnika ali skrbnik </w:t>
      </w:r>
      <w:r w:rsidR="006D5677">
        <w:t>instrumenta</w:t>
      </w:r>
      <w:r>
        <w:t>,</w:t>
      </w:r>
    </w:p>
    <w:p w14:paraId="58A322A2" w14:textId="49D4A035" w:rsidR="00343E34" w:rsidRDefault="00343E34" w:rsidP="00343E34">
      <w:pPr>
        <w:pStyle w:val="Odstavekseznama"/>
        <w:numPr>
          <w:ilvl w:val="0"/>
          <w:numId w:val="2"/>
        </w:numPr>
      </w:pPr>
      <w:r>
        <w:t xml:space="preserve">Inventarna številka ali interna oznaka </w:t>
      </w:r>
      <w:r w:rsidR="006D5677">
        <w:t>instrumenta</w:t>
      </w:r>
      <w:r>
        <w:t>.</w:t>
      </w:r>
    </w:p>
    <w:p w14:paraId="5718A01F" w14:textId="20F2A254" w:rsidR="00343E34" w:rsidRDefault="00343E34" w:rsidP="00343E34">
      <w:r>
        <w:t xml:space="preserve">Delovni nalog, ki dokazuje vsa opravljena dela serviserja izvajalca na opremi, mora vedno pisno potrditi skrbnik opreme – uporabnik naročnika oziroma skrbnik </w:t>
      </w:r>
      <w:r w:rsidR="006D5677">
        <w:t>instrumenta</w:t>
      </w:r>
      <w:r>
        <w:t xml:space="preserve"> naročnika.</w:t>
      </w:r>
    </w:p>
    <w:p w14:paraId="0D20E3B4" w14:textId="33A29DDF" w:rsidR="0009254C" w:rsidRDefault="00343E34" w:rsidP="00343E34">
      <w:r>
        <w:lastRenderedPageBreak/>
        <w:t xml:space="preserve">V primeru, da traja popravilo/servis več dni </w:t>
      </w:r>
      <w:r w:rsidR="0009254C">
        <w:t>je potrebno to zavesti na delovnem nalogu.</w:t>
      </w:r>
    </w:p>
    <w:p w14:paraId="274F0269" w14:textId="77777777" w:rsidR="0009254C" w:rsidRDefault="0009254C" w:rsidP="00343E34">
      <w:r>
        <w:t>Izvajalec se zavezuje, da bo kupca nemudoma obvestil o vsakem dogodku ali okoliščini, ki bi lahko negativno vplivala na ustrezno in pravočasno dobavo rezervnih delov oziroma izvedbo storitve.</w:t>
      </w:r>
    </w:p>
    <w:p w14:paraId="5CDD05C7" w14:textId="77777777" w:rsidR="0009254C" w:rsidRDefault="0009254C" w:rsidP="00343E34"/>
    <w:p w14:paraId="2DABB360" w14:textId="6B45C0DB" w:rsidR="0009254C" w:rsidRDefault="0009254C" w:rsidP="00343E34">
      <w:r>
        <w:t xml:space="preserve">V kolikor izvajalec zaradi problemov z dobavo rezervnih delov, kompleksnosti problema ali zaradi nepredvidenih dodatnih posegov, začetega servisa ne more zaključiti v _______ </w:t>
      </w:r>
      <w:r w:rsidRPr="009503BC">
        <w:t>(</w:t>
      </w:r>
      <w:r w:rsidR="003267E1" w:rsidRPr="009503BC">
        <w:t>45</w:t>
      </w:r>
      <w:r w:rsidRPr="009503BC">
        <w:t>-ih dneh)</w:t>
      </w:r>
      <w:r>
        <w:t xml:space="preserve"> o</w:t>
      </w:r>
      <w:r w:rsidR="003267E1">
        <w:t>d</w:t>
      </w:r>
      <w:r>
        <w:t xml:space="preserve"> sprejetega naročila, se mora delo zaključiti, predstavniki naročnika in izvajalca skupaj pregledajo opravljene posege na </w:t>
      </w:r>
      <w:r w:rsidR="009503BC">
        <w:t>instrumentu</w:t>
      </w:r>
      <w:r>
        <w:t xml:space="preserve"> in stanje </w:t>
      </w:r>
      <w:r w:rsidR="009503BC">
        <w:t>instrumenta</w:t>
      </w:r>
      <w:r>
        <w:t xml:space="preserve">. Naročnik se o nadaljnjem servisiranju, varianti servisa ali celo o njegovi opustitvi odloči na podlagi ocene stroškov za nadaljnje popravilo, ki jih pripravi izvajalec na osnovi strokovnega znanja, ki po možnosti vključuje tudi mnenje proizvajalca opreme. O pregledu stanja </w:t>
      </w:r>
      <w:r w:rsidR="009503BC">
        <w:t>instrumenta</w:t>
      </w:r>
      <w:r>
        <w:t xml:space="preserve"> in o odločitvi glede nadaljnjega servisa sestavita stranki </w:t>
      </w:r>
      <w:r w:rsidR="002F4CD2">
        <w:t xml:space="preserve">okvirnega sporazuma </w:t>
      </w:r>
      <w:r>
        <w:t>zapisnik.</w:t>
      </w:r>
    </w:p>
    <w:p w14:paraId="2A179BF8" w14:textId="3F1D66A0" w:rsidR="0009254C" w:rsidRDefault="0009254C" w:rsidP="00343E34">
      <w:r>
        <w:t xml:space="preserve">Izvajalec izjavlja, da ima za </w:t>
      </w:r>
      <w:r w:rsidR="006D5677">
        <w:t>instrumente</w:t>
      </w:r>
      <w:r>
        <w:t>, ki so predmet te</w:t>
      </w:r>
      <w:r w:rsidR="002F4CD2">
        <w:t>ga okvirnega sporazuma</w:t>
      </w:r>
      <w:r>
        <w:t xml:space="preserve">, pooblastilo proizvajalcev za prodajo in servisiranje predmetnih </w:t>
      </w:r>
      <w:r w:rsidR="006D5677">
        <w:t>instrumentov</w:t>
      </w:r>
      <w:r>
        <w:t xml:space="preserve">. Pooblastili proizvajalcev </w:t>
      </w:r>
      <w:r w:rsidR="00922593">
        <w:t xml:space="preserve">(za 1. sklop: </w:t>
      </w:r>
      <w:proofErr w:type="spellStart"/>
      <w:r w:rsidR="00922593">
        <w:t>Agilent</w:t>
      </w:r>
      <w:proofErr w:type="spellEnd"/>
      <w:r w:rsidR="00922593">
        <w:t>; za 2. sk</w:t>
      </w:r>
      <w:r w:rsidR="006D5677">
        <w:t>l</w:t>
      </w:r>
      <w:r w:rsidR="00922593">
        <w:t>op: ostalih proizvajalcev)</w:t>
      </w:r>
      <w:r>
        <w:t xml:space="preserve"> sta sestavni del te</w:t>
      </w:r>
      <w:r w:rsidR="002F4CD2">
        <w:t xml:space="preserve">ga okvirnega sporazuma </w:t>
      </w:r>
      <w:r w:rsidR="00337DEB">
        <w:t>(Priloga3)</w:t>
      </w:r>
      <w:r>
        <w:t>.</w:t>
      </w:r>
    </w:p>
    <w:p w14:paraId="5569777B" w14:textId="574F4D7D" w:rsidR="00475607" w:rsidRDefault="00343E34" w:rsidP="00343E34">
      <w:r>
        <w:t xml:space="preserve"> </w:t>
      </w:r>
      <w:r w:rsidR="00475607">
        <w:t xml:space="preserve"> </w:t>
      </w:r>
    </w:p>
    <w:p w14:paraId="185C9C7D" w14:textId="2D4DA5B0" w:rsidR="00337DEB" w:rsidRDefault="00337DEB" w:rsidP="00EC6BA9">
      <w:pPr>
        <w:pStyle w:val="Odstavekseznama"/>
        <w:numPr>
          <w:ilvl w:val="0"/>
          <w:numId w:val="1"/>
        </w:numPr>
        <w:jc w:val="center"/>
      </w:pPr>
      <w:r>
        <w:t>Člen</w:t>
      </w:r>
    </w:p>
    <w:p w14:paraId="23A030D6" w14:textId="2478795F" w:rsidR="00337DEB" w:rsidRDefault="00337DEB" w:rsidP="00337DEB">
      <w:r>
        <w:t xml:space="preserve">Naročnik se obveže </w:t>
      </w:r>
      <w:r w:rsidR="006D5677">
        <w:t>instrumente</w:t>
      </w:r>
      <w:r>
        <w:t xml:space="preserve"> uporabljati v skladu z navodili za uporabo ter skladno z navodili serviserja, naročati redne servisne preglede ter izvajalca obveščati o drugih napakah na </w:t>
      </w:r>
      <w:r w:rsidR="006D5677">
        <w:t>instrumentih</w:t>
      </w:r>
      <w:r>
        <w:t>.</w:t>
      </w:r>
    </w:p>
    <w:p w14:paraId="03163775" w14:textId="1AF4954A" w:rsidR="00337DEB" w:rsidRDefault="00337DEB" w:rsidP="00EC6BA9">
      <w:pPr>
        <w:pStyle w:val="Odstavekseznama"/>
        <w:numPr>
          <w:ilvl w:val="0"/>
          <w:numId w:val="1"/>
        </w:numPr>
        <w:jc w:val="center"/>
      </w:pPr>
      <w:r>
        <w:t>Člen</w:t>
      </w:r>
    </w:p>
    <w:p w14:paraId="379B8319" w14:textId="2EBD0DF2" w:rsidR="00337DEB" w:rsidRDefault="00337DEB" w:rsidP="00337DEB">
      <w:r>
        <w:t>Če eni od strank izpolnjevanje pogodbenih obveznosti prepreči višja sila, to ne šteje za kršitev obveznosti določenih s t</w:t>
      </w:r>
      <w:r w:rsidR="002F4CD2">
        <w:t>em okvirnem sporazumom</w:t>
      </w:r>
      <w:r>
        <w:t>. Stranka, ki jo doleti višja sila, o tem nemudoma pisno obvesti drugo stranko, pri čemer navede naravo višje sile, predvideno trajanje in predvidene posledice.</w:t>
      </w:r>
    </w:p>
    <w:p w14:paraId="174189E3" w14:textId="485398D0" w:rsidR="00337DEB" w:rsidRDefault="00337DEB" w:rsidP="00337DEB"/>
    <w:p w14:paraId="4FB6CF29" w14:textId="570E68C7" w:rsidR="00337DEB" w:rsidRDefault="00337DEB" w:rsidP="00337DEB">
      <w:r>
        <w:t xml:space="preserve">Višja sila pomeni vsako nepredvidljivo izjemno okoliščino, ki je izven nadzora in neodvisna od volje strank </w:t>
      </w:r>
      <w:r w:rsidR="002F4CD2">
        <w:t xml:space="preserve">okvirnega sporazuma </w:t>
      </w:r>
      <w:r>
        <w:t xml:space="preserve">in je ne bi mogla preprečiti niti najbolj skrbna stranka. Te okoliščine veljajo, če so nastale po sklenitvi </w:t>
      </w:r>
      <w:r w:rsidR="002F4CD2">
        <w:t>okvirnega sporazuma</w:t>
      </w:r>
      <w:r>
        <w:t xml:space="preserve"> in v celoti ali delno preprečujejo izvajanje </w:t>
      </w:r>
      <w:r w:rsidR="002F4CD2">
        <w:t>okvirnega sporazuma</w:t>
      </w:r>
      <w:r>
        <w:t>.</w:t>
      </w:r>
    </w:p>
    <w:p w14:paraId="43A58DDF" w14:textId="488AD05E" w:rsidR="00337DEB" w:rsidRDefault="00337DEB" w:rsidP="00337DEB">
      <w:r>
        <w:t xml:space="preserve">V primeru višje sile se bosta stranki </w:t>
      </w:r>
      <w:r w:rsidR="002F4CD2">
        <w:t xml:space="preserve">okvirnega sporazuma </w:t>
      </w:r>
      <w:r>
        <w:t>sestali in preučili oziroma opredelili nove rešitve.</w:t>
      </w:r>
    </w:p>
    <w:p w14:paraId="08F3A385" w14:textId="05D4E7C8" w:rsidR="00337DEB" w:rsidRDefault="00337DEB" w:rsidP="00337DEB"/>
    <w:p w14:paraId="53CC9B8D" w14:textId="627A57C3" w:rsidR="00337DEB" w:rsidRDefault="00337DEB" w:rsidP="00EC6BA9">
      <w:pPr>
        <w:pStyle w:val="Odstavekseznama"/>
        <w:numPr>
          <w:ilvl w:val="0"/>
          <w:numId w:val="1"/>
        </w:numPr>
        <w:jc w:val="center"/>
      </w:pPr>
      <w:r>
        <w:t>Člen</w:t>
      </w:r>
    </w:p>
    <w:p w14:paraId="170ECA7E" w14:textId="420008C1" w:rsidR="00337DEB" w:rsidRDefault="00337DEB" w:rsidP="00337DEB">
      <w:r>
        <w:t>V primeru, da naročnik ugotovi, da oprema, ki je bila v popravilu, ne deluje brezhibno, ali da se na njej pokažejo napake, ima naročnik pravico uveljavljati reklamacijo za opravljeno delo. Naročnik uveljavlja reklamacijo takoj, ko se napaka ugotovi. Napake, ki so posledica napačno ali slabo opravljenega dela mora izvajalec odpraviti takoj brezplačno.</w:t>
      </w:r>
    </w:p>
    <w:p w14:paraId="1A57111A" w14:textId="165C98D3" w:rsidR="00337DEB" w:rsidRDefault="00337DEB" w:rsidP="00337DEB"/>
    <w:p w14:paraId="795F9FC7" w14:textId="650266C4" w:rsidR="00337DEB" w:rsidRDefault="00337DEB" w:rsidP="00337DEB">
      <w:r>
        <w:lastRenderedPageBreak/>
        <w:t xml:space="preserve">Izvajalec mora reklamacijo rešiti najkasneje v roku 24-ur od prejema le-te. V kolikor izvajalec napake </w:t>
      </w:r>
      <w:r w:rsidR="00DA58C7">
        <w:t xml:space="preserve">v tem roku ne more odpraviti, je o tem dolžan obvestiti naročnika in </w:t>
      </w:r>
      <w:r w:rsidR="006D5677">
        <w:t>se z njim dogovoriti za realen čas za odpravo napake</w:t>
      </w:r>
      <w:r w:rsidR="00DA58C7">
        <w:t>.</w:t>
      </w:r>
    </w:p>
    <w:p w14:paraId="05ABF140" w14:textId="3052CDB0" w:rsidR="00DA58C7" w:rsidRDefault="00DA58C7" w:rsidP="00337DEB"/>
    <w:p w14:paraId="73A99D92" w14:textId="009D5581" w:rsidR="00DA58C7" w:rsidRDefault="00DA58C7" w:rsidP="00337DEB">
      <w:r>
        <w:t xml:space="preserve">Če je bil katerikoli del predmeta </w:t>
      </w:r>
      <w:r w:rsidR="002F4CD2">
        <w:t>okvirnega sporazuma</w:t>
      </w:r>
      <w:r>
        <w:t xml:space="preserve"> poškodovan zaradi malomarnega popravila, mora izvajalec napako popraviti oz. poškodovan del zamenjati z novim na lastne stroške, če popravilo poškodovanega ni možno. V vsakem primeru je izvajalec dolžan naročniku povrniti vso nastalo škodo</w:t>
      </w:r>
      <w:r w:rsidR="006D5677">
        <w:t xml:space="preserve"> na opremi, ki je predmet popravila</w:t>
      </w:r>
      <w:r>
        <w:t>.</w:t>
      </w:r>
    </w:p>
    <w:p w14:paraId="3CEA8320" w14:textId="0BB530B4" w:rsidR="00DA58C7" w:rsidRDefault="00DA58C7" w:rsidP="00337DEB"/>
    <w:p w14:paraId="411A2735" w14:textId="48C337B1" w:rsidR="00DA58C7" w:rsidRDefault="00DA58C7" w:rsidP="00EC6BA9">
      <w:pPr>
        <w:pStyle w:val="Odstavekseznama"/>
        <w:numPr>
          <w:ilvl w:val="0"/>
          <w:numId w:val="1"/>
        </w:numPr>
        <w:jc w:val="center"/>
      </w:pPr>
      <w:r>
        <w:t>Člen</w:t>
      </w:r>
    </w:p>
    <w:p w14:paraId="65E4CD2F" w14:textId="45A1E179" w:rsidR="00DA58C7" w:rsidRDefault="00DA58C7" w:rsidP="00DA58C7">
      <w:r>
        <w:t xml:space="preserve">Garancija za zamenjane rezervne dele ne sme biti krajša, kot jo zanje daje proizvajalec in znaša </w:t>
      </w:r>
      <w:r w:rsidR="00814B76">
        <w:t xml:space="preserve">najmanj </w:t>
      </w:r>
      <w:r>
        <w:t>90 dni. V času garancije je izvajalec dolžan brezplačno popraviti oz. zamenjati rezervni del, ki se je po menjavi pokvaril brez krivde naročnika oz. odpraviti napake, ki so posledica slabo opravljenega servisnega posega.</w:t>
      </w:r>
    </w:p>
    <w:p w14:paraId="66A24E5D" w14:textId="7BA53460" w:rsidR="00DA58C7" w:rsidRDefault="00DA58C7" w:rsidP="00DA58C7"/>
    <w:p w14:paraId="0BD74AFA" w14:textId="1E8CCD72" w:rsidR="00DA58C7" w:rsidRDefault="00DA58C7" w:rsidP="00DA58C7">
      <w:r>
        <w:t>Garancijo bo naročnik uveljavljal z računom kot dokazilom, da je bilo delo na opremi tudi dejansko opravljeno oz. da so bili vgrajeni rezervni deli.</w:t>
      </w:r>
    </w:p>
    <w:p w14:paraId="1AB25B4B" w14:textId="47650DA9" w:rsidR="00DA58C7" w:rsidRDefault="00DA58C7" w:rsidP="00DA58C7"/>
    <w:p w14:paraId="0AC9D5D4" w14:textId="553EFC47" w:rsidR="00DA58C7" w:rsidRDefault="00DA58C7" w:rsidP="00EC6BA9">
      <w:pPr>
        <w:pStyle w:val="Odstavekseznama"/>
        <w:numPr>
          <w:ilvl w:val="0"/>
          <w:numId w:val="1"/>
        </w:numPr>
        <w:jc w:val="center"/>
      </w:pPr>
      <w:r>
        <w:t>Člen</w:t>
      </w:r>
    </w:p>
    <w:p w14:paraId="3159A315" w14:textId="72BEA95F" w:rsidR="00DA58C7" w:rsidRDefault="00DA58C7" w:rsidP="00DA58C7">
      <w:r>
        <w:t xml:space="preserve">Pooblaščene osebe pri izvajanju </w:t>
      </w:r>
      <w:r w:rsidR="002F4CD2">
        <w:t>okvirnega sporazuma</w:t>
      </w:r>
      <w:r>
        <w:t xml:space="preserve"> so:</w:t>
      </w:r>
    </w:p>
    <w:p w14:paraId="020A6727" w14:textId="00DF0F4C" w:rsidR="00DA58C7" w:rsidRDefault="00DA58C7" w:rsidP="00DA58C7">
      <w:pPr>
        <w:pStyle w:val="Odstavekseznama"/>
        <w:numPr>
          <w:ilvl w:val="0"/>
          <w:numId w:val="2"/>
        </w:numPr>
      </w:pPr>
      <w:r>
        <w:t xml:space="preserve">Za naročnika: _______________ </w:t>
      </w:r>
    </w:p>
    <w:p w14:paraId="55A2CE4F" w14:textId="29746D94" w:rsidR="00D92F61" w:rsidRDefault="00DA58C7" w:rsidP="00D92F61">
      <w:pPr>
        <w:pStyle w:val="Odstavekseznama"/>
        <w:numPr>
          <w:ilvl w:val="0"/>
          <w:numId w:val="2"/>
        </w:numPr>
      </w:pPr>
      <w:r>
        <w:t xml:space="preserve">Za izvajalca: ___________________ </w:t>
      </w:r>
      <w:r w:rsidR="00EC6BA9">
        <w:t xml:space="preserve"> </w:t>
      </w:r>
    </w:p>
    <w:p w14:paraId="729C937D" w14:textId="77777777" w:rsidR="00EC6BA9" w:rsidRDefault="00EC6BA9" w:rsidP="00EC6BA9">
      <w:pPr>
        <w:pStyle w:val="Odstavekseznama"/>
      </w:pPr>
    </w:p>
    <w:p w14:paraId="3D72140C" w14:textId="0120E407" w:rsidR="00DA58C7" w:rsidRDefault="00DA58C7" w:rsidP="00EC6BA9">
      <w:pPr>
        <w:pStyle w:val="Odstavekseznama"/>
        <w:numPr>
          <w:ilvl w:val="0"/>
          <w:numId w:val="1"/>
        </w:numPr>
        <w:jc w:val="center"/>
      </w:pPr>
      <w:r>
        <w:t>Člen</w:t>
      </w:r>
    </w:p>
    <w:p w14:paraId="16D622FF" w14:textId="0F1BB134" w:rsidR="00A24DCB" w:rsidRDefault="00DA58C7" w:rsidP="00DA58C7">
      <w:r>
        <w:t>V primeru, da je pri izvedbi posla za izbor izvajalca po te</w:t>
      </w:r>
      <w:r w:rsidR="002F4CD2">
        <w:t>m okvirnem sporazumu</w:t>
      </w:r>
      <w:r>
        <w:t xml:space="preserve"> ali pri izvajanju te</w:t>
      </w:r>
      <w:r w:rsidR="002F4CD2">
        <w:t>ga</w:t>
      </w:r>
      <w:r>
        <w:t xml:space="preserve"> </w:t>
      </w:r>
      <w:r w:rsidR="002F4CD2">
        <w:t>okvirnega sporazuma</w:t>
      </w:r>
      <w:r>
        <w:t xml:space="preserve"> kdo v imenu ali na račun druge pogodbene stranke, predstavniku ali posredniku naročnika, delavcu zavoda, funkcionarju, predstavniku ali članu politične stranke obljubil, ponudil ali dal kakšno nedovoljeno korist za</w:t>
      </w:r>
    </w:p>
    <w:p w14:paraId="6B69D5C2" w14:textId="77777777" w:rsidR="00A24DCB" w:rsidRDefault="00DA58C7" w:rsidP="00A24DCB">
      <w:pPr>
        <w:pStyle w:val="Odstavekseznama"/>
        <w:numPr>
          <w:ilvl w:val="0"/>
          <w:numId w:val="2"/>
        </w:numPr>
      </w:pPr>
      <w:r>
        <w:t xml:space="preserve"> pridobitev tega posla ali </w:t>
      </w:r>
    </w:p>
    <w:p w14:paraId="18BA2B50" w14:textId="77777777" w:rsidR="00A24DCB" w:rsidRDefault="00DA58C7" w:rsidP="00A24DCB">
      <w:pPr>
        <w:pStyle w:val="Odstavekseznama"/>
        <w:numPr>
          <w:ilvl w:val="0"/>
          <w:numId w:val="2"/>
        </w:numPr>
      </w:pPr>
      <w:r>
        <w:t xml:space="preserve">za sklenitev tega posla pod ugodnejšimi pogoji ali </w:t>
      </w:r>
    </w:p>
    <w:p w14:paraId="0EAB4CBB" w14:textId="77777777" w:rsidR="00A24DCB" w:rsidRDefault="00DA58C7" w:rsidP="00A24DCB">
      <w:pPr>
        <w:pStyle w:val="Odstavekseznama"/>
        <w:numPr>
          <w:ilvl w:val="0"/>
          <w:numId w:val="2"/>
        </w:numPr>
      </w:pPr>
      <w:r>
        <w:t xml:space="preserve">za opustitev dolžnega nadzora nad izvajanjem pogodbenih obveznosti ali </w:t>
      </w:r>
    </w:p>
    <w:p w14:paraId="339F52D4" w14:textId="77777777" w:rsidR="00A24DCB" w:rsidRDefault="00DA58C7" w:rsidP="00A24DCB">
      <w:pPr>
        <w:pStyle w:val="Odstavekseznama"/>
        <w:numPr>
          <w:ilvl w:val="0"/>
          <w:numId w:val="2"/>
        </w:numPr>
      </w:pPr>
      <w:r>
        <w:t>za drugo ravnanje ali op</w:t>
      </w:r>
      <w:r w:rsidR="0055674B">
        <w:t>r</w:t>
      </w:r>
      <w:r>
        <w:t>ostitev, s katerim je naročniku povzročena škoda ali je omogočena pridobitev nedovoljene koristi predstavniku ali posredniku naročnika</w:t>
      </w:r>
      <w:r w:rsidR="0055674B">
        <w:t xml:space="preserve">, delavcu zavoda, funkcionarju, predstavniku ali članu politične stranke, drugi pogodbeni stranki ali njenemu predstavniku, zaupniku, posredniku, </w:t>
      </w:r>
    </w:p>
    <w:p w14:paraId="60C3910A" w14:textId="16967E1B" w:rsidR="00DA58C7" w:rsidRDefault="0055674B" w:rsidP="00A24DCB">
      <w:pPr>
        <w:ind w:left="360"/>
      </w:pPr>
      <w:r>
        <w:t xml:space="preserve">je ta </w:t>
      </w:r>
      <w:r w:rsidR="002F4CD2">
        <w:t>okvirne sporazum ničen</w:t>
      </w:r>
      <w:r>
        <w:t>.</w:t>
      </w:r>
    </w:p>
    <w:p w14:paraId="18609A6E" w14:textId="26FFF55C" w:rsidR="00A24DCB" w:rsidRDefault="002F4CD2" w:rsidP="00A24DCB">
      <w:r>
        <w:t>Okvirni sporazum</w:t>
      </w:r>
      <w:r w:rsidR="00A24DCB">
        <w:t xml:space="preserve"> je sklenjen pod razveznim pogojem, ki se uresniči, če je naročnik seznanjen, da je:</w:t>
      </w:r>
    </w:p>
    <w:p w14:paraId="40F75BAA" w14:textId="77777777" w:rsidR="00A24DCB" w:rsidRDefault="00A24DCB" w:rsidP="00A24DCB">
      <w:pPr>
        <w:pStyle w:val="Odstavekseznama"/>
        <w:numPr>
          <w:ilvl w:val="0"/>
          <w:numId w:val="2"/>
        </w:numPr>
      </w:pPr>
      <w:r>
        <w:lastRenderedPageBreak/>
        <w:t>sodišče s pravnomočno odločitvijo ugotovilo kršitev obveznosti iz drugega odstavka 3. člena ZJN-3 s strani izvajalca okvirnega sporazuma o izvedbi javnega naročila ali njegovega podizvajalca;</w:t>
      </w:r>
    </w:p>
    <w:p w14:paraId="789C8C70" w14:textId="3674FC14" w:rsidR="00A24DCB" w:rsidRDefault="00A24DCB" w:rsidP="00A24DCB">
      <w:pPr>
        <w:pStyle w:val="Odstavekseznama"/>
        <w:numPr>
          <w:ilvl w:val="0"/>
          <w:numId w:val="2"/>
        </w:numPr>
      </w:pPr>
      <w: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C4A02C" w14:textId="040968F1" w:rsidR="00A24DCB" w:rsidRDefault="00A24DCB" w:rsidP="00A24DCB">
      <w:r>
        <w:t xml:space="preserve">Razvezni pogoj se uresniči pod pogojem, da je od seznanitve s kršitvijo in do izteka veljavnosti </w:t>
      </w:r>
      <w:r w:rsidR="002F4CD2">
        <w:t>okvirnega sporazuma</w:t>
      </w:r>
      <w:r>
        <w:t xml:space="preserve"> še najmanj šest mesecev, v primeru nastopanja s podizvajalci pa tudi, če zaradi ugotovljene kršitve pri podizvajalcu izvajalec ustrezno ne nadomesti ali zamenja tega podizvajalca v roku 30 dni od seznanitve s kršitvijo. </w:t>
      </w:r>
    </w:p>
    <w:p w14:paraId="1A4178A6" w14:textId="0002DFBC" w:rsidR="00A24DCB" w:rsidRDefault="00A24DCB" w:rsidP="00A24DCB">
      <w:r>
        <w:t xml:space="preserve">V primeru izpolnitve razveznega pogoja se šteje, da je </w:t>
      </w:r>
      <w:r w:rsidR="002F4CD2">
        <w:t>okvirni sporazum</w:t>
      </w:r>
      <w:r>
        <w:t xml:space="preserve"> razvezan z dnem sklenitve nove</w:t>
      </w:r>
      <w:r w:rsidR="002F4CD2">
        <w:t>ga okvirnega sporazuma</w:t>
      </w:r>
      <w:r>
        <w:t xml:space="preserve"> o izvedbi javnega naročila.</w:t>
      </w:r>
    </w:p>
    <w:p w14:paraId="5CBE48C7" w14:textId="0D22945B" w:rsidR="00A24DCB" w:rsidRDefault="00A24DCB" w:rsidP="00A24DCB">
      <w:r>
        <w:t xml:space="preserve">Če naročnik v zakonsko določenem roku ne začne novega postopka javnega naročila, se šteje, da je </w:t>
      </w:r>
      <w:r w:rsidR="002F4CD2">
        <w:t>okvirni sporazum</w:t>
      </w:r>
      <w:r>
        <w:t xml:space="preserve"> razvezan trideseti dan od seznanitve s kršitvijo.</w:t>
      </w:r>
    </w:p>
    <w:p w14:paraId="425F369F" w14:textId="28584228" w:rsidR="0055674B" w:rsidRDefault="002F4CD2" w:rsidP="00A24DCB">
      <w:r>
        <w:t>Okvirni sporazum</w:t>
      </w:r>
      <w:r w:rsidR="00A24DCB">
        <w:t xml:space="preserve"> je sklenjen pod razveznim pogojem, ki se v primeru izpolnitve okoliščin iz drugega odstavka 67.a člena ZJN-3A ter ob upoštevanju četrtega odstavka istega člena, uresniči z dnem sklenitve nove pogodbe o izvedbi javnega naročila za predmetno naročilo, če je pogodba sklenjena z več gospodarskimi subjekti pa trideseti dan po izvedenem preverjanju o izpolnitvi okoliščin iz drugega odstavka 67.a člena ZJN-3A, pri čemer se izvajanje točke c) drugega odstavka 67.a člena ZJN-3A začasno zadrži skladno s sklepom št. U-I-180/19-17 z dne 7. 11. 2019.</w:t>
      </w:r>
    </w:p>
    <w:p w14:paraId="1C4DF2E7" w14:textId="7581ADB9" w:rsidR="0055674B" w:rsidRDefault="0055674B" w:rsidP="00EC6BA9">
      <w:pPr>
        <w:pStyle w:val="Odstavekseznama"/>
        <w:numPr>
          <w:ilvl w:val="0"/>
          <w:numId w:val="1"/>
        </w:numPr>
        <w:jc w:val="center"/>
      </w:pPr>
      <w:r>
        <w:t>Člen</w:t>
      </w:r>
    </w:p>
    <w:p w14:paraId="7751176B" w14:textId="33F69A74" w:rsidR="0055674B" w:rsidRDefault="0045653A" w:rsidP="00EC6BA9">
      <w:pPr>
        <w:jc w:val="center"/>
      </w:pPr>
      <w:r>
        <w:t>Okvirni sporazum</w:t>
      </w:r>
      <w:r w:rsidR="0055674B" w:rsidRPr="006D5677">
        <w:t xml:space="preserve"> je sklenjen za obdobje</w:t>
      </w:r>
      <w:r w:rsidR="006D5677" w:rsidRPr="006D5677">
        <w:t xml:space="preserve"> dveh</w:t>
      </w:r>
      <w:r w:rsidR="0003209D" w:rsidRPr="006D5677">
        <w:t xml:space="preserve"> </w:t>
      </w:r>
      <w:r w:rsidR="0055674B" w:rsidRPr="006D5677">
        <w:t>let.</w:t>
      </w:r>
    </w:p>
    <w:p w14:paraId="08D8C34E" w14:textId="7EC936C3" w:rsidR="0055674B" w:rsidRDefault="0055674B" w:rsidP="0055674B"/>
    <w:p w14:paraId="0846D639" w14:textId="098D1ACC" w:rsidR="0055674B" w:rsidRDefault="0055674B" w:rsidP="00EC6BA9">
      <w:pPr>
        <w:pStyle w:val="Odstavekseznama"/>
        <w:numPr>
          <w:ilvl w:val="0"/>
          <w:numId w:val="1"/>
        </w:numPr>
        <w:jc w:val="center"/>
      </w:pPr>
      <w:r>
        <w:t>Člen</w:t>
      </w:r>
    </w:p>
    <w:p w14:paraId="7818815B" w14:textId="110A6660" w:rsidR="0055674B" w:rsidRDefault="0055674B" w:rsidP="0055674B">
      <w:r>
        <w:t xml:space="preserve">Vsaka stranka </w:t>
      </w:r>
      <w:r w:rsidR="0045653A">
        <w:t xml:space="preserve">okvirnega sporazuma </w:t>
      </w:r>
      <w:r>
        <w:t>lahko predlaga spremembe in dopolnitve k te</w:t>
      </w:r>
      <w:r w:rsidR="0045653A">
        <w:t>mu okvirnemu sporazumu</w:t>
      </w:r>
      <w:r>
        <w:t>, ki so veljavne le, če so sklenjene v pisni obliki kot aneks k te</w:t>
      </w:r>
      <w:r w:rsidR="0045653A">
        <w:t>mu okvirnemu sporazumu</w:t>
      </w:r>
      <w:r>
        <w:t>.</w:t>
      </w:r>
    </w:p>
    <w:p w14:paraId="58DB5C94" w14:textId="727B7FAA" w:rsidR="0055674B" w:rsidRDefault="0055674B" w:rsidP="0055674B"/>
    <w:p w14:paraId="06DD9E2A" w14:textId="0D4E8172" w:rsidR="0055674B" w:rsidRDefault="0055674B" w:rsidP="00EC6BA9">
      <w:pPr>
        <w:pStyle w:val="Odstavekseznama"/>
        <w:numPr>
          <w:ilvl w:val="0"/>
          <w:numId w:val="1"/>
        </w:numPr>
        <w:jc w:val="center"/>
      </w:pPr>
      <w:r>
        <w:t>Člen</w:t>
      </w:r>
    </w:p>
    <w:p w14:paraId="24A86F0C" w14:textId="652BBCA0" w:rsidR="0055674B" w:rsidRDefault="0055674B" w:rsidP="0055674B">
      <w:r>
        <w:t xml:space="preserve">Vsaka stranka </w:t>
      </w:r>
      <w:r w:rsidR="00A8204E">
        <w:t xml:space="preserve">okvirnega sporazuma </w:t>
      </w:r>
      <w:r>
        <w:t>lahko t</w:t>
      </w:r>
      <w:r w:rsidR="00A8204E">
        <w:t>a okvirni sporazum</w:t>
      </w:r>
      <w:r>
        <w:t xml:space="preserve"> v času nje</w:t>
      </w:r>
      <w:r w:rsidR="00A8204E">
        <w:t>govega</w:t>
      </w:r>
      <w:r>
        <w:t xml:space="preserve"> trajanja odpove. Odpovedni rok znaša 30 dni in začne teči z dnem vročitve pisne odpovedi drugi pogodbeni stranki.</w:t>
      </w:r>
    </w:p>
    <w:p w14:paraId="5E0F482A" w14:textId="2BBE1582" w:rsidR="006D5677" w:rsidRDefault="006D5677" w:rsidP="006D5677">
      <w:r>
        <w:t>V primeru kršitev določil te</w:t>
      </w:r>
      <w:r w:rsidR="00A8204E">
        <w:t xml:space="preserve">ga okvirnega sporazuma </w:t>
      </w:r>
      <w:r>
        <w:t xml:space="preserve">lahko </w:t>
      </w:r>
      <w:r w:rsidR="00A8204E">
        <w:t>okvirni sporazum</w:t>
      </w:r>
      <w:r>
        <w:t xml:space="preserve"> zvesta stranka </w:t>
      </w:r>
      <w:r w:rsidR="00A8204E">
        <w:t>okvirnega sporazuma</w:t>
      </w:r>
      <w:r>
        <w:t xml:space="preserve"> odpove brez odpovednega roka. V tem primeru se šteje, da je </w:t>
      </w:r>
      <w:r w:rsidR="00A8204E">
        <w:t>okvirni sporazum</w:t>
      </w:r>
      <w:r>
        <w:t xml:space="preserve"> odpovedan z dnem vročitve pisne odpovedi drugi stranki.</w:t>
      </w:r>
    </w:p>
    <w:p w14:paraId="05AAB42A" w14:textId="00CE741F" w:rsidR="0055674B" w:rsidRDefault="0055674B" w:rsidP="0055674B"/>
    <w:p w14:paraId="0B4979F8" w14:textId="32D5C9F3" w:rsidR="0055674B" w:rsidRDefault="0055674B" w:rsidP="00EC6BA9">
      <w:pPr>
        <w:pStyle w:val="Odstavekseznama"/>
        <w:numPr>
          <w:ilvl w:val="0"/>
          <w:numId w:val="1"/>
        </w:numPr>
        <w:jc w:val="center"/>
      </w:pPr>
      <w:r>
        <w:t>Člen</w:t>
      </w:r>
    </w:p>
    <w:p w14:paraId="41B32D02" w14:textId="51BFD059" w:rsidR="0055674B" w:rsidRDefault="00A8204E" w:rsidP="0055674B">
      <w:r>
        <w:lastRenderedPageBreak/>
        <w:t>S</w:t>
      </w:r>
      <w:r w:rsidR="006D5677">
        <w:t xml:space="preserve">tranki </w:t>
      </w:r>
      <w:r>
        <w:t xml:space="preserve">okvirnega sporazuma </w:t>
      </w:r>
      <w:r w:rsidR="006D5677">
        <w:t>sta sporazumni, da vsi podatki, do katerih bi prišli z izvedbo te</w:t>
      </w:r>
      <w:r>
        <w:t>ga okvirnega sporazuma</w:t>
      </w:r>
      <w:r w:rsidR="006D5677">
        <w:t>, predstavljajo poslovno skrivnost in se zavezujeta, da bosta vse podatke skrbno varovali in jih uporabljali izključno v zvezi z izvedbo te</w:t>
      </w:r>
      <w:r>
        <w:t>ga okvirnega sporazuma</w:t>
      </w:r>
      <w:r w:rsidR="006D5677">
        <w:t>.</w:t>
      </w:r>
    </w:p>
    <w:p w14:paraId="46A8C950" w14:textId="199189A4" w:rsidR="008D54C9" w:rsidRDefault="008D54C9" w:rsidP="0055674B">
      <w:r>
        <w:rPr>
          <w:rFonts w:ascii="Arial" w:hAnsi="Arial" w:cs="Arial"/>
          <w:color w:val="00000A"/>
          <w:sz w:val="20"/>
          <w:szCs w:val="20"/>
          <w:shd w:val="clear" w:color="auto" w:fill="FFFFFF"/>
        </w:rPr>
        <w:t>Skladno s predpisi, ki urejajo varstvo osebnih podatkov, pogodbeni stranki soglašata, da osebnih podatkov, s katerimi lahko prideta v stik, ne bosta uporabljali v nasprotju z določili teh predpisov.</w:t>
      </w:r>
    </w:p>
    <w:p w14:paraId="55D3340F" w14:textId="4216FC5B" w:rsidR="0055674B" w:rsidRDefault="0055674B" w:rsidP="00EC6BA9">
      <w:pPr>
        <w:pStyle w:val="Odstavekseznama"/>
        <w:numPr>
          <w:ilvl w:val="0"/>
          <w:numId w:val="1"/>
        </w:numPr>
        <w:jc w:val="center"/>
      </w:pPr>
      <w:r>
        <w:t>Člen</w:t>
      </w:r>
    </w:p>
    <w:p w14:paraId="4A290A40" w14:textId="03D1CDEA" w:rsidR="0055674B" w:rsidRDefault="00A8204E" w:rsidP="0055674B">
      <w:r>
        <w:t>S</w:t>
      </w:r>
      <w:r w:rsidR="0055674B">
        <w:t xml:space="preserve">tranki </w:t>
      </w:r>
      <w:r>
        <w:t xml:space="preserve">okvirnega sporazuma </w:t>
      </w:r>
      <w:r w:rsidR="0055674B">
        <w:t xml:space="preserve">sta sporazumni, da se za vsa določila, ki niso dogovorjena </w:t>
      </w:r>
      <w:r>
        <w:t>z okvirnim sporazumom</w:t>
      </w:r>
      <w:r w:rsidR="0055674B">
        <w:t>, uporabljajo določila Obligacijskega zakonika.</w:t>
      </w:r>
    </w:p>
    <w:p w14:paraId="40B8F2CA" w14:textId="124703E8" w:rsidR="0055674B" w:rsidRDefault="0055674B" w:rsidP="0055674B"/>
    <w:p w14:paraId="496D8A90" w14:textId="7E11FE76" w:rsidR="0055674B" w:rsidRDefault="0055674B" w:rsidP="00EC6BA9">
      <w:pPr>
        <w:pStyle w:val="Odstavekseznama"/>
        <w:numPr>
          <w:ilvl w:val="0"/>
          <w:numId w:val="1"/>
        </w:numPr>
        <w:jc w:val="center"/>
      </w:pPr>
      <w:r>
        <w:t>Člen</w:t>
      </w:r>
    </w:p>
    <w:p w14:paraId="2C3FB149" w14:textId="000A8FB8" w:rsidR="0055674B" w:rsidRDefault="00A8204E" w:rsidP="0055674B">
      <w:r>
        <w:t>S</w:t>
      </w:r>
      <w:r w:rsidR="0055674B">
        <w:t xml:space="preserve">tranki </w:t>
      </w:r>
      <w:r>
        <w:t xml:space="preserve">okvirnega sporazuma </w:t>
      </w:r>
      <w:r w:rsidR="0055674B">
        <w:t>bosta morebitne spore, ki bi nastali pri izvrševanju te</w:t>
      </w:r>
      <w:r>
        <w:t>ga okvirnega sporazuma</w:t>
      </w:r>
      <w:r w:rsidR="0055674B">
        <w:t>, reševali sporazumno. V primeru, da sporazuma ne bi mogli rešiti sporazumno, bo o sporu odločalo stvarno pristojno sodišče v Mariboru.</w:t>
      </w:r>
    </w:p>
    <w:p w14:paraId="49E375B4" w14:textId="5DC287A4" w:rsidR="0055674B" w:rsidRDefault="0055674B" w:rsidP="00EC6BA9">
      <w:pPr>
        <w:pStyle w:val="Odstavekseznama"/>
        <w:numPr>
          <w:ilvl w:val="0"/>
          <w:numId w:val="1"/>
        </w:numPr>
        <w:jc w:val="center"/>
      </w:pPr>
      <w:r>
        <w:t>Člen</w:t>
      </w:r>
    </w:p>
    <w:p w14:paraId="499D01CB" w14:textId="33FC5209" w:rsidR="0055674B" w:rsidRDefault="00A8204E" w:rsidP="0055674B">
      <w:r>
        <w:t xml:space="preserve">Sporazum </w:t>
      </w:r>
      <w:r w:rsidR="0055674B">
        <w:t xml:space="preserve">je sklenjen in začne veljati, ko </w:t>
      </w:r>
      <w:r>
        <w:t>ga</w:t>
      </w:r>
      <w:r w:rsidR="0055674B">
        <w:t xml:space="preserve"> podpišeta obe stranki</w:t>
      </w:r>
      <w:r>
        <w:t xml:space="preserve"> okvirnega sporazuma</w:t>
      </w:r>
      <w:r w:rsidR="0055674B">
        <w:t>.</w:t>
      </w:r>
    </w:p>
    <w:p w14:paraId="297A6060" w14:textId="56D01BF7" w:rsidR="0055674B" w:rsidRDefault="0055674B" w:rsidP="0055674B"/>
    <w:p w14:paraId="08CDAB73" w14:textId="24D0F73F" w:rsidR="0055674B" w:rsidRDefault="0055674B" w:rsidP="00EC6BA9">
      <w:pPr>
        <w:pStyle w:val="Odstavekseznama"/>
        <w:numPr>
          <w:ilvl w:val="0"/>
          <w:numId w:val="1"/>
        </w:numPr>
        <w:jc w:val="center"/>
      </w:pPr>
      <w:r>
        <w:t>Člen</w:t>
      </w:r>
    </w:p>
    <w:p w14:paraId="58124E56" w14:textId="740A9606" w:rsidR="0055674B" w:rsidRDefault="00A8204E" w:rsidP="0055674B">
      <w:r>
        <w:t>Okvirni sporazum</w:t>
      </w:r>
      <w:r w:rsidR="003D1273">
        <w:t xml:space="preserve"> je sklenjen v dveh izvodih, od katerih prejme vsaka stranka </w:t>
      </w:r>
      <w:r>
        <w:t xml:space="preserve">okvirnega sporazuma </w:t>
      </w:r>
      <w:r w:rsidR="003D1273">
        <w:t>po dva izvoda.</w:t>
      </w:r>
    </w:p>
    <w:p w14:paraId="1067B0E3" w14:textId="74F9AAA3" w:rsidR="003D1273" w:rsidRDefault="003D1273" w:rsidP="0055674B"/>
    <w:p w14:paraId="29141592" w14:textId="69759991" w:rsidR="003D1273" w:rsidRDefault="0003335F" w:rsidP="00EC6BA9">
      <w:pPr>
        <w:pStyle w:val="Odstavekseznama"/>
        <w:numPr>
          <w:ilvl w:val="0"/>
          <w:numId w:val="1"/>
        </w:numPr>
        <w:jc w:val="center"/>
      </w:pPr>
      <w:r>
        <w:t>Člen</w:t>
      </w:r>
    </w:p>
    <w:p w14:paraId="731BD451" w14:textId="70AE01A3" w:rsidR="0003335F" w:rsidRPr="00007470" w:rsidRDefault="0003335F" w:rsidP="0003335F">
      <w:pPr>
        <w:tabs>
          <w:tab w:val="left" w:pos="567"/>
        </w:tabs>
        <w:spacing w:line="288" w:lineRule="auto"/>
        <w:rPr>
          <w:rFonts w:cs="Arial"/>
          <w:sz w:val="20"/>
        </w:rPr>
      </w:pPr>
      <w:r w:rsidRPr="00007470">
        <w:rPr>
          <w:rFonts w:cs="Arial"/>
          <w:sz w:val="20"/>
        </w:rPr>
        <w:t xml:space="preserve">Sestavni del </w:t>
      </w:r>
      <w:r w:rsidR="00A8204E">
        <w:rPr>
          <w:rFonts w:cs="Arial"/>
          <w:sz w:val="20"/>
        </w:rPr>
        <w:t>tega okvirnega sporazuma</w:t>
      </w:r>
      <w:r w:rsidRPr="00007470">
        <w:rPr>
          <w:rFonts w:cs="Arial"/>
          <w:sz w:val="20"/>
        </w:rPr>
        <w:t xml:space="preserve"> ja naslednja dokumentacija:</w:t>
      </w:r>
    </w:p>
    <w:p w14:paraId="0DAD14D3" w14:textId="6527583F" w:rsidR="0003335F" w:rsidRPr="004C1895" w:rsidRDefault="0003335F" w:rsidP="0003335F">
      <w:pPr>
        <w:pStyle w:val="Odstavekseznama"/>
        <w:numPr>
          <w:ilvl w:val="0"/>
          <w:numId w:val="3"/>
        </w:numPr>
        <w:suppressAutoHyphens/>
        <w:spacing w:after="0" w:line="240" w:lineRule="auto"/>
        <w:rPr>
          <w:rFonts w:ascii="Arial" w:hAnsi="Arial" w:cs="Arial"/>
          <w:sz w:val="20"/>
        </w:rPr>
      </w:pPr>
      <w:r>
        <w:rPr>
          <w:rFonts w:ascii="Arial" w:hAnsi="Arial" w:cs="Arial"/>
          <w:sz w:val="20"/>
        </w:rPr>
        <w:t>P</w:t>
      </w:r>
      <w:r w:rsidRPr="004C1895">
        <w:rPr>
          <w:rFonts w:ascii="Arial" w:hAnsi="Arial" w:cs="Arial"/>
          <w:sz w:val="20"/>
        </w:rPr>
        <w:t>onudba št. ……… z dne ………………..</w:t>
      </w:r>
      <w:r w:rsidR="006D5677">
        <w:rPr>
          <w:rFonts w:ascii="Arial" w:hAnsi="Arial" w:cs="Arial"/>
          <w:sz w:val="20"/>
        </w:rPr>
        <w:t xml:space="preserve"> s predračunom</w:t>
      </w:r>
      <w:r w:rsidRPr="004C1895">
        <w:rPr>
          <w:rFonts w:ascii="Arial" w:hAnsi="Arial" w:cs="Arial"/>
          <w:sz w:val="20"/>
        </w:rPr>
        <w:t>,</w:t>
      </w:r>
    </w:p>
    <w:p w14:paraId="44049D9F" w14:textId="5BCA880A" w:rsidR="0003335F" w:rsidRDefault="0003335F" w:rsidP="0003335F">
      <w:pPr>
        <w:pStyle w:val="Odstavekseznama"/>
        <w:numPr>
          <w:ilvl w:val="0"/>
          <w:numId w:val="3"/>
        </w:numPr>
        <w:suppressAutoHyphens/>
        <w:spacing w:after="0" w:line="240" w:lineRule="auto"/>
        <w:rPr>
          <w:rFonts w:ascii="Arial" w:hAnsi="Arial" w:cs="Arial"/>
          <w:sz w:val="20"/>
        </w:rPr>
      </w:pPr>
      <w:r>
        <w:rPr>
          <w:rFonts w:ascii="Arial" w:hAnsi="Arial" w:cs="Arial"/>
          <w:sz w:val="20"/>
        </w:rPr>
        <w:t xml:space="preserve">Priloga 1: </w:t>
      </w:r>
      <w:r w:rsidR="00833529">
        <w:rPr>
          <w:rFonts w:ascii="Arial" w:hAnsi="Arial" w:cs="Arial"/>
          <w:sz w:val="20"/>
        </w:rPr>
        <w:t>Seznam</w:t>
      </w:r>
      <w:r>
        <w:rPr>
          <w:rFonts w:ascii="Arial" w:hAnsi="Arial" w:cs="Arial"/>
          <w:sz w:val="20"/>
        </w:rPr>
        <w:t xml:space="preserve"> laboratorijskih </w:t>
      </w:r>
      <w:r w:rsidR="006D5677">
        <w:rPr>
          <w:rFonts w:ascii="Arial" w:hAnsi="Arial" w:cs="Arial"/>
          <w:sz w:val="20"/>
        </w:rPr>
        <w:t>instrumentov</w:t>
      </w:r>
      <w:r>
        <w:rPr>
          <w:rFonts w:ascii="Arial" w:hAnsi="Arial" w:cs="Arial"/>
          <w:sz w:val="20"/>
        </w:rPr>
        <w:t xml:space="preserve">, ki so predmet </w:t>
      </w:r>
      <w:r w:rsidR="00837E91">
        <w:rPr>
          <w:rFonts w:ascii="Arial" w:hAnsi="Arial" w:cs="Arial"/>
          <w:sz w:val="20"/>
        </w:rPr>
        <w:t>okvirnega sporazuma</w:t>
      </w:r>
      <w:r>
        <w:rPr>
          <w:rFonts w:ascii="Arial" w:hAnsi="Arial" w:cs="Arial"/>
          <w:sz w:val="20"/>
        </w:rPr>
        <w:t xml:space="preserve"> o </w:t>
      </w:r>
      <w:r w:rsidR="006D5677">
        <w:rPr>
          <w:rFonts w:ascii="Arial" w:hAnsi="Arial" w:cs="Arial"/>
          <w:sz w:val="20"/>
        </w:rPr>
        <w:t>popravilu, preventivnem vzdrževanju in kvalifikaciji kromatografov</w:t>
      </w:r>
      <w:r w:rsidRPr="004C1895">
        <w:rPr>
          <w:rFonts w:ascii="Arial" w:hAnsi="Arial" w:cs="Arial"/>
          <w:sz w:val="20"/>
        </w:rPr>
        <w:t>,</w:t>
      </w:r>
    </w:p>
    <w:p w14:paraId="3FE35410" w14:textId="2B282BBD" w:rsidR="0003335F" w:rsidRDefault="0003335F" w:rsidP="0003335F">
      <w:pPr>
        <w:pStyle w:val="Odstavekseznama"/>
        <w:numPr>
          <w:ilvl w:val="0"/>
          <w:numId w:val="3"/>
        </w:numPr>
        <w:suppressAutoHyphens/>
        <w:spacing w:after="0" w:line="240" w:lineRule="auto"/>
        <w:rPr>
          <w:rFonts w:ascii="Arial" w:hAnsi="Arial" w:cs="Arial"/>
          <w:sz w:val="20"/>
        </w:rPr>
      </w:pPr>
      <w:r>
        <w:rPr>
          <w:rFonts w:ascii="Arial" w:hAnsi="Arial" w:cs="Arial"/>
          <w:sz w:val="20"/>
        </w:rPr>
        <w:t xml:space="preserve">Priloga 2: </w:t>
      </w:r>
      <w:r w:rsidR="00C22B4B">
        <w:rPr>
          <w:rFonts w:ascii="Arial" w:hAnsi="Arial" w:cs="Arial"/>
          <w:sz w:val="20"/>
        </w:rPr>
        <w:t xml:space="preserve">Cenik </w:t>
      </w:r>
      <w:r w:rsidR="006D5677">
        <w:rPr>
          <w:rFonts w:ascii="Arial" w:hAnsi="Arial" w:cs="Arial"/>
          <w:sz w:val="20"/>
        </w:rPr>
        <w:t>potrebnih</w:t>
      </w:r>
      <w:r w:rsidR="00C22B4B">
        <w:rPr>
          <w:rFonts w:ascii="Arial" w:hAnsi="Arial" w:cs="Arial"/>
          <w:sz w:val="20"/>
        </w:rPr>
        <w:t xml:space="preserve"> rezervnih delov</w:t>
      </w:r>
      <w:r w:rsidR="006D5677">
        <w:rPr>
          <w:rFonts w:ascii="Arial" w:hAnsi="Arial" w:cs="Arial"/>
          <w:sz w:val="20"/>
        </w:rPr>
        <w:t xml:space="preserve"> za izvajanje storitev</w:t>
      </w:r>
    </w:p>
    <w:p w14:paraId="5E090FB4" w14:textId="11C06854" w:rsidR="0002536A" w:rsidRDefault="0002536A" w:rsidP="0003335F">
      <w:pPr>
        <w:pStyle w:val="Odstavekseznama"/>
        <w:numPr>
          <w:ilvl w:val="0"/>
          <w:numId w:val="3"/>
        </w:numPr>
        <w:suppressAutoHyphens/>
        <w:spacing w:after="0" w:line="240" w:lineRule="auto"/>
        <w:rPr>
          <w:rFonts w:ascii="Arial" w:hAnsi="Arial" w:cs="Arial"/>
          <w:sz w:val="20"/>
        </w:rPr>
      </w:pPr>
      <w:r>
        <w:rPr>
          <w:rFonts w:ascii="Arial" w:hAnsi="Arial" w:cs="Arial"/>
          <w:sz w:val="20"/>
        </w:rPr>
        <w:t xml:space="preserve">Priloga 3: Potrdilo proizvajalcev </w:t>
      </w:r>
    </w:p>
    <w:p w14:paraId="03EE55EE" w14:textId="77777777" w:rsidR="0003335F" w:rsidRPr="0012717B" w:rsidRDefault="0003335F" w:rsidP="0003335F">
      <w:pPr>
        <w:tabs>
          <w:tab w:val="left" w:pos="7164"/>
        </w:tabs>
        <w:suppressAutoHyphens/>
        <w:rPr>
          <w:rFonts w:cs="Arial"/>
          <w:kern w:val="1"/>
          <w:sz w:val="20"/>
          <w:lang w:val="it-IT"/>
        </w:rPr>
      </w:pPr>
    </w:p>
    <w:tbl>
      <w:tblPr>
        <w:tblW w:w="0" w:type="auto"/>
        <w:tblLook w:val="04A0" w:firstRow="1" w:lastRow="0" w:firstColumn="1" w:lastColumn="0" w:noHBand="0" w:noVBand="1"/>
      </w:tblPr>
      <w:tblGrid>
        <w:gridCol w:w="4508"/>
        <w:gridCol w:w="4564"/>
      </w:tblGrid>
      <w:tr w:rsidR="0003335F" w:rsidRPr="0012717B" w14:paraId="7D80605A" w14:textId="77777777" w:rsidTr="00CB1563">
        <w:tc>
          <w:tcPr>
            <w:tcW w:w="4938" w:type="dxa"/>
            <w:shd w:val="clear" w:color="auto" w:fill="auto"/>
          </w:tcPr>
          <w:p w14:paraId="6963375E" w14:textId="77777777" w:rsidR="0003335F" w:rsidRPr="0012717B" w:rsidRDefault="0003335F" w:rsidP="00CB1563">
            <w:pPr>
              <w:rPr>
                <w:rFonts w:eastAsia="Calibri" w:cs="Arial"/>
                <w:spacing w:val="1"/>
                <w:sz w:val="20"/>
              </w:rPr>
            </w:pPr>
            <w:r w:rsidRPr="0012717B">
              <w:rPr>
                <w:rFonts w:eastAsia="Calibri" w:cs="Arial"/>
                <w:sz w:val="20"/>
              </w:rPr>
              <w:t>Maribor, ________________________</w:t>
            </w:r>
          </w:p>
        </w:tc>
        <w:tc>
          <w:tcPr>
            <w:tcW w:w="4916" w:type="dxa"/>
            <w:shd w:val="clear" w:color="auto" w:fill="auto"/>
          </w:tcPr>
          <w:p w14:paraId="1E4FFBEC" w14:textId="77777777" w:rsidR="0003335F" w:rsidRPr="0012717B" w:rsidRDefault="0003335F" w:rsidP="00CB1563">
            <w:pPr>
              <w:rPr>
                <w:rFonts w:eastAsia="Calibri" w:cs="Arial"/>
                <w:spacing w:val="1"/>
                <w:sz w:val="20"/>
              </w:rPr>
            </w:pPr>
            <w:r w:rsidRPr="0012717B">
              <w:rPr>
                <w:rFonts w:eastAsia="Calibri" w:cs="Arial"/>
                <w:sz w:val="20"/>
              </w:rPr>
              <w:t>____________________________</w:t>
            </w:r>
          </w:p>
        </w:tc>
      </w:tr>
      <w:tr w:rsidR="0003335F" w:rsidRPr="0012717B" w14:paraId="773FF382" w14:textId="77777777" w:rsidTr="00CB1563">
        <w:tc>
          <w:tcPr>
            <w:tcW w:w="4938" w:type="dxa"/>
            <w:shd w:val="clear" w:color="auto" w:fill="auto"/>
          </w:tcPr>
          <w:p w14:paraId="40FD51CF" w14:textId="77777777" w:rsidR="0003335F" w:rsidRPr="0012717B" w:rsidRDefault="0003335F" w:rsidP="00CB1563">
            <w:pPr>
              <w:rPr>
                <w:rFonts w:eastAsia="Calibri" w:cs="Arial"/>
                <w:spacing w:val="1"/>
                <w:sz w:val="20"/>
              </w:rPr>
            </w:pPr>
          </w:p>
        </w:tc>
        <w:tc>
          <w:tcPr>
            <w:tcW w:w="4916" w:type="dxa"/>
            <w:shd w:val="clear" w:color="auto" w:fill="auto"/>
          </w:tcPr>
          <w:p w14:paraId="51384871" w14:textId="77777777" w:rsidR="0003335F" w:rsidRPr="0012717B" w:rsidRDefault="0003335F" w:rsidP="00CB1563">
            <w:pPr>
              <w:rPr>
                <w:rFonts w:eastAsia="Calibri" w:cs="Arial"/>
                <w:spacing w:val="1"/>
                <w:sz w:val="20"/>
              </w:rPr>
            </w:pPr>
          </w:p>
        </w:tc>
      </w:tr>
      <w:tr w:rsidR="0003335F" w:rsidRPr="0012717B" w14:paraId="4DFCE718" w14:textId="77777777" w:rsidTr="00CB1563">
        <w:tc>
          <w:tcPr>
            <w:tcW w:w="4938" w:type="dxa"/>
            <w:shd w:val="clear" w:color="auto" w:fill="auto"/>
          </w:tcPr>
          <w:p w14:paraId="6B6DC7F9" w14:textId="683B1754" w:rsidR="0003335F" w:rsidRPr="0012717B" w:rsidRDefault="006D5677" w:rsidP="00CB1563">
            <w:pPr>
              <w:rPr>
                <w:rFonts w:eastAsia="Calibri" w:cs="Arial"/>
                <w:spacing w:val="1"/>
                <w:sz w:val="20"/>
              </w:rPr>
            </w:pPr>
            <w:r>
              <w:rPr>
                <w:rFonts w:eastAsia="Calibri" w:cs="Arial"/>
                <w:spacing w:val="1"/>
                <w:sz w:val="20"/>
              </w:rPr>
              <w:t>Naročnik</w:t>
            </w:r>
            <w:r w:rsidR="0003335F" w:rsidRPr="0012717B">
              <w:rPr>
                <w:rFonts w:eastAsia="Calibri" w:cs="Arial"/>
                <w:spacing w:val="1"/>
                <w:sz w:val="20"/>
              </w:rPr>
              <w:t>:</w:t>
            </w:r>
          </w:p>
        </w:tc>
        <w:tc>
          <w:tcPr>
            <w:tcW w:w="4916" w:type="dxa"/>
            <w:shd w:val="clear" w:color="auto" w:fill="auto"/>
          </w:tcPr>
          <w:p w14:paraId="6D9D7E23" w14:textId="062D71BD" w:rsidR="0003335F" w:rsidRPr="0012717B" w:rsidRDefault="006D5677" w:rsidP="00CB1563">
            <w:pPr>
              <w:rPr>
                <w:rFonts w:eastAsia="Calibri" w:cs="Arial"/>
                <w:spacing w:val="1"/>
                <w:sz w:val="20"/>
              </w:rPr>
            </w:pPr>
            <w:r>
              <w:rPr>
                <w:rFonts w:eastAsia="Calibri" w:cs="Arial"/>
                <w:spacing w:val="1"/>
                <w:sz w:val="20"/>
              </w:rPr>
              <w:t>Izvajalec</w:t>
            </w:r>
            <w:r w:rsidR="0003335F" w:rsidRPr="0012717B">
              <w:rPr>
                <w:rFonts w:eastAsia="Calibri" w:cs="Arial"/>
                <w:spacing w:val="1"/>
                <w:sz w:val="20"/>
              </w:rPr>
              <w:t>:</w:t>
            </w:r>
          </w:p>
        </w:tc>
      </w:tr>
      <w:tr w:rsidR="0003335F" w:rsidRPr="0012717B" w14:paraId="6748A561" w14:textId="77777777" w:rsidTr="00CB1563">
        <w:tc>
          <w:tcPr>
            <w:tcW w:w="4938" w:type="dxa"/>
            <w:shd w:val="clear" w:color="auto" w:fill="auto"/>
          </w:tcPr>
          <w:p w14:paraId="7A3A7096" w14:textId="77777777" w:rsidR="0003335F" w:rsidRPr="0012717B" w:rsidRDefault="0003335F" w:rsidP="00CB1563">
            <w:pPr>
              <w:rPr>
                <w:rFonts w:eastAsia="Calibri" w:cs="Arial"/>
                <w:spacing w:val="1"/>
                <w:sz w:val="20"/>
              </w:rPr>
            </w:pPr>
          </w:p>
        </w:tc>
        <w:tc>
          <w:tcPr>
            <w:tcW w:w="4916" w:type="dxa"/>
            <w:shd w:val="clear" w:color="auto" w:fill="auto"/>
          </w:tcPr>
          <w:p w14:paraId="2EFE27C6" w14:textId="77777777" w:rsidR="0003335F" w:rsidRPr="0012717B" w:rsidRDefault="0003335F" w:rsidP="00CB1563">
            <w:pPr>
              <w:rPr>
                <w:rFonts w:eastAsia="Calibri" w:cs="Arial"/>
                <w:spacing w:val="1"/>
                <w:sz w:val="20"/>
              </w:rPr>
            </w:pPr>
          </w:p>
        </w:tc>
      </w:tr>
      <w:tr w:rsidR="0003335F" w:rsidRPr="0012717B" w14:paraId="1DC1F8A1" w14:textId="77777777" w:rsidTr="00CB1563">
        <w:tc>
          <w:tcPr>
            <w:tcW w:w="4938" w:type="dxa"/>
            <w:shd w:val="clear" w:color="auto" w:fill="auto"/>
          </w:tcPr>
          <w:p w14:paraId="68FD5AE5" w14:textId="77777777" w:rsidR="0003335F" w:rsidRPr="0012717B" w:rsidRDefault="0003335F" w:rsidP="00CB1563">
            <w:pPr>
              <w:rPr>
                <w:rFonts w:eastAsia="Calibri" w:cs="Arial"/>
                <w:spacing w:val="1"/>
                <w:sz w:val="20"/>
              </w:rPr>
            </w:pPr>
            <w:r w:rsidRPr="0012717B">
              <w:rPr>
                <w:rFonts w:eastAsia="Calibri" w:cs="Arial"/>
                <w:spacing w:val="1"/>
                <w:sz w:val="20"/>
              </w:rPr>
              <w:t xml:space="preserve">NLZOH                        </w:t>
            </w:r>
          </w:p>
        </w:tc>
        <w:tc>
          <w:tcPr>
            <w:tcW w:w="4916" w:type="dxa"/>
            <w:shd w:val="clear" w:color="auto" w:fill="auto"/>
          </w:tcPr>
          <w:p w14:paraId="5A94E92B" w14:textId="77777777" w:rsidR="0003335F" w:rsidRPr="0012717B" w:rsidRDefault="0003335F" w:rsidP="00CB1563">
            <w:pPr>
              <w:rPr>
                <w:rFonts w:eastAsia="Calibri" w:cs="Arial"/>
                <w:spacing w:val="1"/>
                <w:sz w:val="20"/>
              </w:rPr>
            </w:pPr>
          </w:p>
        </w:tc>
      </w:tr>
      <w:tr w:rsidR="0003335F" w:rsidRPr="0012717B" w14:paraId="0F934402" w14:textId="77777777" w:rsidTr="00CB1563">
        <w:tc>
          <w:tcPr>
            <w:tcW w:w="4938" w:type="dxa"/>
            <w:shd w:val="clear" w:color="auto" w:fill="auto"/>
          </w:tcPr>
          <w:p w14:paraId="356C0272" w14:textId="1611AA49" w:rsidR="0003335F" w:rsidRPr="0012717B" w:rsidRDefault="00EC6BA9" w:rsidP="00CB1563">
            <w:pPr>
              <w:rPr>
                <w:rFonts w:eastAsia="Calibri" w:cs="Arial"/>
                <w:spacing w:val="1"/>
                <w:sz w:val="20"/>
              </w:rPr>
            </w:pPr>
            <w:proofErr w:type="spellStart"/>
            <w:r>
              <w:rPr>
                <w:rFonts w:eastAsia="Calibri" w:cs="Arial"/>
                <w:spacing w:val="1"/>
                <w:sz w:val="20"/>
              </w:rPr>
              <w:t>V.d</w:t>
            </w:r>
            <w:proofErr w:type="spellEnd"/>
            <w:r>
              <w:rPr>
                <w:rFonts w:eastAsia="Calibri" w:cs="Arial"/>
                <w:spacing w:val="1"/>
                <w:sz w:val="20"/>
              </w:rPr>
              <w:t>. generalnega direktorja</w:t>
            </w:r>
            <w:r w:rsidR="0003335F" w:rsidRPr="0012717B">
              <w:rPr>
                <w:rFonts w:eastAsia="Calibri" w:cs="Arial"/>
                <w:spacing w:val="1"/>
                <w:sz w:val="20"/>
              </w:rPr>
              <w:t xml:space="preserve">:                </w:t>
            </w:r>
          </w:p>
        </w:tc>
        <w:tc>
          <w:tcPr>
            <w:tcW w:w="4916" w:type="dxa"/>
            <w:shd w:val="clear" w:color="auto" w:fill="auto"/>
          </w:tcPr>
          <w:p w14:paraId="0BA68D9C" w14:textId="77777777" w:rsidR="0003335F" w:rsidRPr="0012717B" w:rsidRDefault="0003335F" w:rsidP="00CB1563">
            <w:pPr>
              <w:rPr>
                <w:rFonts w:eastAsia="Calibri" w:cs="Arial"/>
                <w:spacing w:val="1"/>
                <w:sz w:val="20"/>
              </w:rPr>
            </w:pPr>
          </w:p>
        </w:tc>
      </w:tr>
      <w:tr w:rsidR="0003335F" w:rsidRPr="00737F67" w14:paraId="0447349C" w14:textId="77777777" w:rsidTr="00CB1563">
        <w:trPr>
          <w:trHeight w:val="80"/>
        </w:trPr>
        <w:tc>
          <w:tcPr>
            <w:tcW w:w="4938" w:type="dxa"/>
            <w:shd w:val="clear" w:color="auto" w:fill="auto"/>
          </w:tcPr>
          <w:p w14:paraId="1FA4CC42" w14:textId="426B74BE" w:rsidR="0003335F" w:rsidRPr="00737F67" w:rsidRDefault="00EC6BA9" w:rsidP="00CB1563">
            <w:pPr>
              <w:rPr>
                <w:rFonts w:eastAsia="Calibri" w:cs="Arial"/>
                <w:spacing w:val="1"/>
                <w:sz w:val="20"/>
              </w:rPr>
            </w:pPr>
            <w:r>
              <w:rPr>
                <w:rFonts w:eastAsia="Calibri" w:cs="Arial"/>
                <w:spacing w:val="1"/>
                <w:sz w:val="20"/>
              </w:rPr>
              <w:t>m</w:t>
            </w:r>
            <w:r w:rsidR="0003335F">
              <w:rPr>
                <w:rFonts w:eastAsia="Calibri" w:cs="Arial"/>
                <w:spacing w:val="1"/>
                <w:sz w:val="20"/>
              </w:rPr>
              <w:t xml:space="preserve">ag. </w:t>
            </w:r>
            <w:r>
              <w:rPr>
                <w:rFonts w:cs="Arial"/>
                <w:sz w:val="20"/>
              </w:rPr>
              <w:t>Emil Žerjal, univ.</w:t>
            </w:r>
            <w:r w:rsidR="006D5677">
              <w:rPr>
                <w:rFonts w:cs="Arial"/>
                <w:sz w:val="20"/>
              </w:rPr>
              <w:t xml:space="preserve"> </w:t>
            </w:r>
            <w:r>
              <w:rPr>
                <w:rFonts w:cs="Arial"/>
                <w:sz w:val="20"/>
              </w:rPr>
              <w:t>dipl.</w:t>
            </w:r>
            <w:r w:rsidR="006D5677">
              <w:rPr>
                <w:rFonts w:cs="Arial"/>
                <w:sz w:val="20"/>
              </w:rPr>
              <w:t xml:space="preserve"> </w:t>
            </w:r>
            <w:r>
              <w:rPr>
                <w:rFonts w:cs="Arial"/>
                <w:sz w:val="20"/>
              </w:rPr>
              <w:t xml:space="preserve">inž. kem. tehnol.   </w:t>
            </w:r>
          </w:p>
        </w:tc>
        <w:tc>
          <w:tcPr>
            <w:tcW w:w="4916" w:type="dxa"/>
            <w:shd w:val="clear" w:color="auto" w:fill="auto"/>
          </w:tcPr>
          <w:p w14:paraId="103CB70D" w14:textId="77777777" w:rsidR="0003335F" w:rsidRPr="00737F67" w:rsidRDefault="0003335F" w:rsidP="00CB1563">
            <w:pPr>
              <w:rPr>
                <w:rFonts w:eastAsia="Calibri" w:cs="Arial"/>
                <w:spacing w:val="1"/>
                <w:sz w:val="20"/>
              </w:rPr>
            </w:pPr>
          </w:p>
        </w:tc>
      </w:tr>
    </w:tbl>
    <w:p w14:paraId="3BA1A9D4" w14:textId="77777777" w:rsidR="00DA1DCB" w:rsidRDefault="00DA1DCB" w:rsidP="007362B9"/>
    <w:sectPr w:rsidR="00DA1D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2C63"/>
    <w:multiLevelType w:val="hybridMultilevel"/>
    <w:tmpl w:val="AB209A74"/>
    <w:lvl w:ilvl="0" w:tplc="2BB06BF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175BA7"/>
    <w:multiLevelType w:val="hybridMultilevel"/>
    <w:tmpl w:val="5AF84AC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4035172"/>
    <w:multiLevelType w:val="hybridMultilevel"/>
    <w:tmpl w:val="87B00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905881"/>
    <w:multiLevelType w:val="hybridMultilevel"/>
    <w:tmpl w:val="993C39FE"/>
    <w:lvl w:ilvl="0" w:tplc="80A6FE18">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 w15:restartNumberingAfterBreak="0">
    <w:nsid w:val="42C6588E"/>
    <w:multiLevelType w:val="hybridMultilevel"/>
    <w:tmpl w:val="2ECCA45C"/>
    <w:lvl w:ilvl="0" w:tplc="CFA0B5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06640E"/>
    <w:multiLevelType w:val="hybridMultilevel"/>
    <w:tmpl w:val="2AC8A3A4"/>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57E71087"/>
    <w:multiLevelType w:val="multilevel"/>
    <w:tmpl w:val="7A128574"/>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7" w15:restartNumberingAfterBreak="0">
    <w:nsid w:val="707503E7"/>
    <w:multiLevelType w:val="multilevel"/>
    <w:tmpl w:val="A38CC8D0"/>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6AB4604"/>
    <w:multiLevelType w:val="multilevel"/>
    <w:tmpl w:val="7C205660"/>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9"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1"/>
  </w:num>
  <w:num w:numId="5">
    <w:abstractNumId w:val="7"/>
  </w:num>
  <w:num w:numId="6">
    <w:abstractNumId w:val="6"/>
  </w:num>
  <w:num w:numId="7">
    <w:abstractNumId w:val="4"/>
  </w:num>
  <w:num w:numId="8">
    <w:abstractNumId w:val="3"/>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2E"/>
    <w:rsid w:val="0001511B"/>
    <w:rsid w:val="0002536A"/>
    <w:rsid w:val="0003209D"/>
    <w:rsid w:val="0003335F"/>
    <w:rsid w:val="0009254C"/>
    <w:rsid w:val="00103A68"/>
    <w:rsid w:val="0012659C"/>
    <w:rsid w:val="00130546"/>
    <w:rsid w:val="001F690D"/>
    <w:rsid w:val="002F4CD2"/>
    <w:rsid w:val="003267E1"/>
    <w:rsid w:val="00337DEB"/>
    <w:rsid w:val="00343E34"/>
    <w:rsid w:val="003D1273"/>
    <w:rsid w:val="00435C84"/>
    <w:rsid w:val="00444A46"/>
    <w:rsid w:val="0045653A"/>
    <w:rsid w:val="00471E0E"/>
    <w:rsid w:val="00475607"/>
    <w:rsid w:val="00485BE0"/>
    <w:rsid w:val="004A76FA"/>
    <w:rsid w:val="0055674B"/>
    <w:rsid w:val="00590BB5"/>
    <w:rsid w:val="00622160"/>
    <w:rsid w:val="006D5677"/>
    <w:rsid w:val="007362B9"/>
    <w:rsid w:val="00756E86"/>
    <w:rsid w:val="00777AAC"/>
    <w:rsid w:val="00814B76"/>
    <w:rsid w:val="00833529"/>
    <w:rsid w:val="00837E91"/>
    <w:rsid w:val="008D54C9"/>
    <w:rsid w:val="008E1F29"/>
    <w:rsid w:val="00922593"/>
    <w:rsid w:val="0094172E"/>
    <w:rsid w:val="009503BC"/>
    <w:rsid w:val="009C51A8"/>
    <w:rsid w:val="009F1772"/>
    <w:rsid w:val="00A20393"/>
    <w:rsid w:val="00A24DCB"/>
    <w:rsid w:val="00A51994"/>
    <w:rsid w:val="00A8204E"/>
    <w:rsid w:val="00A83082"/>
    <w:rsid w:val="00A85D90"/>
    <w:rsid w:val="00C22B4B"/>
    <w:rsid w:val="00C47708"/>
    <w:rsid w:val="00D035EB"/>
    <w:rsid w:val="00D7528E"/>
    <w:rsid w:val="00D92F61"/>
    <w:rsid w:val="00DA1DCB"/>
    <w:rsid w:val="00DA58C7"/>
    <w:rsid w:val="00DD77EB"/>
    <w:rsid w:val="00DF2A24"/>
    <w:rsid w:val="00E91109"/>
    <w:rsid w:val="00EA6E07"/>
    <w:rsid w:val="00EC373A"/>
    <w:rsid w:val="00EC5EBE"/>
    <w:rsid w:val="00EC6BA9"/>
    <w:rsid w:val="00F21587"/>
    <w:rsid w:val="00FD0B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73849"/>
  <w15:chartTrackingRefBased/>
  <w15:docId w15:val="{47B74A45-68F5-403E-9565-F08B8CFCA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st Paragraph1,List Paragraph2,Colorful List - Accent 11"/>
    <w:basedOn w:val="Navaden"/>
    <w:link w:val="OdstavekseznamaZnak"/>
    <w:uiPriority w:val="34"/>
    <w:qFormat/>
    <w:rsid w:val="0094172E"/>
    <w:pPr>
      <w:ind w:left="720"/>
      <w:contextualSpacing/>
    </w:pPr>
  </w:style>
  <w:style w:type="paragraph" w:styleId="Brezrazmikov">
    <w:name w:val="No Spacing"/>
    <w:uiPriority w:val="1"/>
    <w:qFormat/>
    <w:rsid w:val="004A76FA"/>
    <w:pPr>
      <w:spacing w:after="0" w:line="240" w:lineRule="auto"/>
      <w:jc w:val="both"/>
    </w:pPr>
    <w:rPr>
      <w:rFonts w:ascii="Arial" w:eastAsia="Times New Roman" w:hAnsi="Arial" w:cs="Times New Roman"/>
      <w:szCs w:val="20"/>
      <w:lang w:eastAsia="sl-SI"/>
    </w:rPr>
  </w:style>
  <w:style w:type="table" w:customStyle="1" w:styleId="TableGrid">
    <w:name w:val="TableGrid"/>
    <w:rsid w:val="004A76FA"/>
    <w:pPr>
      <w:spacing w:after="0" w:line="240" w:lineRule="auto"/>
    </w:pPr>
    <w:rPr>
      <w:rFonts w:eastAsiaTheme="minorEastAsia"/>
    </w:rPr>
    <w:tblPr>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3335F"/>
  </w:style>
  <w:style w:type="character" w:styleId="Pripombasklic">
    <w:name w:val="annotation reference"/>
    <w:basedOn w:val="Privzetapisavaodstavka"/>
    <w:uiPriority w:val="99"/>
    <w:semiHidden/>
    <w:unhideWhenUsed/>
    <w:rsid w:val="00103A68"/>
    <w:rPr>
      <w:sz w:val="16"/>
      <w:szCs w:val="16"/>
    </w:rPr>
  </w:style>
  <w:style w:type="paragraph" w:styleId="Pripombabesedilo">
    <w:name w:val="annotation text"/>
    <w:basedOn w:val="Navaden"/>
    <w:link w:val="PripombabesediloZnak"/>
    <w:semiHidden/>
    <w:unhideWhenUsed/>
    <w:rsid w:val="00103A68"/>
    <w:pPr>
      <w:spacing w:line="240" w:lineRule="auto"/>
    </w:pPr>
    <w:rPr>
      <w:sz w:val="20"/>
      <w:szCs w:val="20"/>
    </w:rPr>
  </w:style>
  <w:style w:type="character" w:customStyle="1" w:styleId="PripombabesediloZnak">
    <w:name w:val="Pripomba – besedilo Znak"/>
    <w:basedOn w:val="Privzetapisavaodstavka"/>
    <w:link w:val="Pripombabesedilo"/>
    <w:semiHidden/>
    <w:rsid w:val="00103A68"/>
    <w:rPr>
      <w:sz w:val="20"/>
      <w:szCs w:val="20"/>
    </w:rPr>
  </w:style>
  <w:style w:type="paragraph" w:styleId="Zadevapripombe">
    <w:name w:val="annotation subject"/>
    <w:basedOn w:val="Pripombabesedilo"/>
    <w:next w:val="Pripombabesedilo"/>
    <w:link w:val="ZadevapripombeZnak"/>
    <w:uiPriority w:val="99"/>
    <w:semiHidden/>
    <w:unhideWhenUsed/>
    <w:rsid w:val="00103A68"/>
    <w:rPr>
      <w:b/>
      <w:bCs/>
    </w:rPr>
  </w:style>
  <w:style w:type="character" w:customStyle="1" w:styleId="ZadevapripombeZnak">
    <w:name w:val="Zadeva pripombe Znak"/>
    <w:basedOn w:val="PripombabesediloZnak"/>
    <w:link w:val="Zadevapripombe"/>
    <w:uiPriority w:val="99"/>
    <w:semiHidden/>
    <w:rsid w:val="00103A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396348">
      <w:bodyDiv w:val="1"/>
      <w:marLeft w:val="0"/>
      <w:marRight w:val="0"/>
      <w:marTop w:val="0"/>
      <w:marBottom w:val="0"/>
      <w:divBdr>
        <w:top w:val="none" w:sz="0" w:space="0" w:color="auto"/>
        <w:left w:val="none" w:sz="0" w:space="0" w:color="auto"/>
        <w:bottom w:val="none" w:sz="0" w:space="0" w:color="auto"/>
        <w:right w:val="none" w:sz="0" w:space="0" w:color="auto"/>
      </w:divBdr>
    </w:div>
    <w:div w:id="184917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2760</Words>
  <Characters>15738</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Žunec</dc:creator>
  <cp:keywords/>
  <dc:description/>
  <cp:lastModifiedBy>Andreja Žunec</cp:lastModifiedBy>
  <cp:revision>6</cp:revision>
  <dcterms:created xsi:type="dcterms:W3CDTF">2022-11-15T05:43:00Z</dcterms:created>
  <dcterms:modified xsi:type="dcterms:W3CDTF">2022-11-15T08:47:00Z</dcterms:modified>
</cp:coreProperties>
</file>